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55CC" w14:textId="77777777" w:rsidR="00F10F34" w:rsidRPr="00F10F34" w:rsidRDefault="00F10F34" w:rsidP="00F10F34">
      <w:pPr>
        <w:keepNext/>
        <w:keepLines/>
        <w:spacing w:before="240" w:after="0"/>
        <w:outlineLvl w:val="0"/>
        <w:rPr>
          <w:rFonts w:ascii="Century Gothic" w:eastAsia="Times New Roman" w:hAnsi="Century Gothic" w:cs="Times New Roman"/>
          <w:color w:val="365F91"/>
          <w:sz w:val="44"/>
          <w:szCs w:val="44"/>
        </w:rPr>
      </w:pPr>
      <w:r w:rsidRPr="00F10F34">
        <w:rPr>
          <w:rFonts w:ascii="Century Gothic" w:eastAsia="Times New Roman" w:hAnsi="Century Gothic" w:cs="Times New Roman"/>
          <w:color w:val="365F91"/>
          <w:sz w:val="52"/>
          <w:szCs w:val="52"/>
        </w:rPr>
        <w:t>Distinguished Webmaster's Award</w:t>
      </w:r>
    </w:p>
    <w:p w14:paraId="412555A4" w14:textId="77777777" w:rsidR="00F10F34" w:rsidRPr="00F10F34" w:rsidRDefault="00F10F34" w:rsidP="00F10F34">
      <w:pPr>
        <w:spacing w:after="0" w:line="240" w:lineRule="auto"/>
        <w:ind w:left="378"/>
        <w:rPr>
          <w:rFonts w:ascii="Century Gothic" w:eastAsia="Times New Roman" w:hAnsi="Century Gothic" w:cs="Times New Roman"/>
          <w:kern w:val="0"/>
          <w:sz w:val="24"/>
          <w:szCs w:val="24"/>
          <w14:ligatures w14:val="none"/>
        </w:rPr>
      </w:pPr>
    </w:p>
    <w:p w14:paraId="505348F2"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An evaluation will be made based on the criteria set forth below. This is not a contest between district officers, but recognition of an individual’s performance.</w:t>
      </w:r>
    </w:p>
    <w:p w14:paraId="262259FC"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To receive this award, 1,000 points out of 1,250 possible points must be accumulated.</w:t>
      </w:r>
    </w:p>
    <w:p w14:paraId="0EE2EBDF"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Extraneous materials in sections (other than the Miscellaneous section) are not necessary and will not be counted. Only include requested materials.</w:t>
      </w:r>
    </w:p>
    <w:p w14:paraId="327F7CE4"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Once your application has been submitted, no other materials can be added.</w:t>
      </w:r>
    </w:p>
    <w:p w14:paraId="5FE6F71D" w14:textId="77777777" w:rsidR="00F10F34" w:rsidRPr="00F10F34" w:rsidRDefault="00F10F34" w:rsidP="00F10F34">
      <w:pPr>
        <w:spacing w:after="0" w:line="240" w:lineRule="auto"/>
        <w:rPr>
          <w:rFonts w:ascii="Century Gothic" w:eastAsia="Times New Roman" w:hAnsi="Century Gothic" w:cs="Times New Roman"/>
          <w:kern w:val="0"/>
          <w14:ligatures w14:val="none"/>
        </w:rPr>
      </w:pPr>
      <w:r w:rsidRPr="00F10F34">
        <w:rPr>
          <w:rFonts w:ascii="Century Gothic" w:eastAsia="Times New Roman" w:hAnsi="Century Gothic" w:cs="Times New Roman"/>
          <w:b/>
          <w:bCs/>
          <w:kern w:val="0"/>
          <w14:ligatures w14:val="none"/>
        </w:rPr>
        <w:t xml:space="preserve">District administrators must submit links to approved nominations to Key Club International in the district report or mail binders to Kiwanis International office in Indianapolis by the first Friday of May. </w:t>
      </w:r>
      <w:r w:rsidRPr="00F10F34">
        <w:rPr>
          <w:rFonts w:ascii="Century Gothic" w:eastAsia="Times New Roman" w:hAnsi="Century Gothic" w:cs="Times New Roman"/>
          <w:kern w:val="0"/>
          <w14:ligatures w14:val="none"/>
        </w:rPr>
        <w:t>Any nominations received after that deadline will not be recognized by Key Club International.</w:t>
      </w:r>
    </w:p>
    <w:p w14:paraId="3AA30DE5" w14:textId="77777777" w:rsidR="00F10F34" w:rsidRPr="00F10F34" w:rsidRDefault="00F10F34" w:rsidP="00F10F34">
      <w:pPr>
        <w:rPr>
          <w:rFonts w:ascii="Century Gothic" w:eastAsia="Times New Roman" w:hAnsi="Century Gothic" w:cs="Times New Roman"/>
          <w:kern w:val="0"/>
          <w:sz w:val="24"/>
          <w:szCs w:val="24"/>
          <w14:ligatures w14:val="none"/>
        </w:rPr>
      </w:pPr>
    </w:p>
    <w:p w14:paraId="1C58D56C"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Officer applicants must include each section and all required documents in a single binder or shared folder. Binders should not exceed four inches or 11 centimeters and should include tab dividers and page numbers. Each individual section of the application must have the heading described below.</w:t>
      </w:r>
    </w:p>
    <w:p w14:paraId="170051CD" w14:textId="77777777" w:rsidR="00F10F34" w:rsidRPr="00F10F34" w:rsidRDefault="00F10F34" w:rsidP="00F10F34">
      <w:pPr>
        <w:spacing w:after="0" w:line="240" w:lineRule="auto"/>
        <w:ind w:left="378"/>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14"/>
          <w:szCs w:val="14"/>
          <w14:ligatures w14:val="none"/>
        </w:rPr>
        <w:br/>
      </w:r>
    </w:p>
    <w:p w14:paraId="024ED67B" w14:textId="77777777" w:rsidR="00F10F34" w:rsidRPr="00F10F34" w:rsidRDefault="00F10F34" w:rsidP="00F10F34">
      <w:pPr>
        <w:numPr>
          <w:ilvl w:val="0"/>
          <w:numId w:val="5"/>
        </w:numPr>
        <w:spacing w:before="101"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Verification</w:t>
      </w:r>
    </w:p>
    <w:p w14:paraId="2586D838" w14:textId="77777777" w:rsidR="00F10F34" w:rsidRPr="00F10F34" w:rsidRDefault="00F10F34" w:rsidP="00F10F34">
      <w:pPr>
        <w:numPr>
          <w:ilvl w:val="0"/>
          <w:numId w:val="5"/>
        </w:numPr>
        <w:spacing w:before="42"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Personal Statement</w:t>
      </w:r>
    </w:p>
    <w:p w14:paraId="4121A447" w14:textId="77777777" w:rsidR="00F10F34" w:rsidRPr="00F10F34" w:rsidRDefault="00F10F34" w:rsidP="00F10F34">
      <w:pPr>
        <w:numPr>
          <w:ilvl w:val="0"/>
          <w:numId w:val="5"/>
        </w:numPr>
        <w:spacing w:before="42"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Website home page</w:t>
      </w:r>
    </w:p>
    <w:p w14:paraId="42A810A8" w14:textId="77777777" w:rsidR="00F10F34" w:rsidRPr="00F10F34" w:rsidRDefault="00F10F34" w:rsidP="00F10F34">
      <w:pPr>
        <w:numPr>
          <w:ilvl w:val="0"/>
          <w:numId w:val="5"/>
        </w:numPr>
        <w:spacing w:before="38"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Website internal pages</w:t>
      </w:r>
    </w:p>
    <w:p w14:paraId="4493E734" w14:textId="77777777" w:rsidR="00F10F34" w:rsidRPr="00F10F34" w:rsidRDefault="00F10F34" w:rsidP="00F10F34">
      <w:pPr>
        <w:numPr>
          <w:ilvl w:val="0"/>
          <w:numId w:val="5"/>
        </w:numPr>
        <w:spacing w:before="42" w:after="0" w:line="240" w:lineRule="auto"/>
        <w:ind w:left="859"/>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Social Media</w:t>
      </w:r>
    </w:p>
    <w:p w14:paraId="79199E7D" w14:textId="77777777" w:rsidR="00F10F34" w:rsidRPr="00F10F34" w:rsidRDefault="00F10F34" w:rsidP="00F10F34">
      <w:pPr>
        <w:numPr>
          <w:ilvl w:val="0"/>
          <w:numId w:val="5"/>
        </w:numPr>
        <w:spacing w:before="101"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Attendance</w:t>
      </w:r>
    </w:p>
    <w:p w14:paraId="66E21120" w14:textId="77777777" w:rsidR="00F10F34" w:rsidRPr="00F10F34" w:rsidRDefault="00F10F34" w:rsidP="00F10F34">
      <w:pPr>
        <w:numPr>
          <w:ilvl w:val="0"/>
          <w:numId w:val="5"/>
        </w:numPr>
        <w:spacing w:before="42"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Reporting</w:t>
      </w:r>
    </w:p>
    <w:p w14:paraId="09B7F23D" w14:textId="77777777" w:rsidR="00F10F34" w:rsidRPr="00F10F34" w:rsidRDefault="00F10F34" w:rsidP="00F10F34">
      <w:pPr>
        <w:numPr>
          <w:ilvl w:val="0"/>
          <w:numId w:val="5"/>
        </w:numPr>
        <w:spacing w:before="42"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Service</w:t>
      </w:r>
    </w:p>
    <w:p w14:paraId="70D4BA11" w14:textId="77777777" w:rsidR="00F10F34" w:rsidRPr="00F10F34" w:rsidRDefault="00F10F34" w:rsidP="00F10F34">
      <w:pPr>
        <w:numPr>
          <w:ilvl w:val="0"/>
          <w:numId w:val="5"/>
        </w:numPr>
        <w:spacing w:before="38" w:after="0" w:line="240" w:lineRule="auto"/>
        <w:ind w:left="86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Recommendations</w:t>
      </w:r>
    </w:p>
    <w:p w14:paraId="2BF308F3" w14:textId="77777777" w:rsidR="00F10F34" w:rsidRPr="00F10F34" w:rsidRDefault="00F10F34" w:rsidP="00F10F34">
      <w:pPr>
        <w:numPr>
          <w:ilvl w:val="0"/>
          <w:numId w:val="5"/>
        </w:numPr>
        <w:spacing w:before="42" w:after="0" w:line="240" w:lineRule="auto"/>
        <w:ind w:left="859"/>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Miscellaneous</w:t>
      </w:r>
      <w:r w:rsidRPr="00F10F34">
        <w:rPr>
          <w:rFonts w:ascii="Century Gothic" w:eastAsia="Times New Roman" w:hAnsi="Century Gothic" w:cs="Times New Roman"/>
          <w:color w:val="000000"/>
          <w:kern w:val="0"/>
          <w14:ligatures w14:val="none"/>
        </w:rPr>
        <w:br/>
      </w:r>
    </w:p>
    <w:p w14:paraId="25AB25F9"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31DC972D"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26"/>
          <w:szCs w:val="26"/>
        </w:rPr>
      </w:pPr>
      <w:r w:rsidRPr="00F10F34">
        <w:rPr>
          <w:rFonts w:ascii="Century Gothic" w:eastAsia="Times New Roman" w:hAnsi="Century Gothic" w:cs="Times New Roman"/>
          <w:color w:val="365F91"/>
          <w:sz w:val="26"/>
          <w:szCs w:val="26"/>
        </w:rPr>
        <w:lastRenderedPageBreak/>
        <w:t>Requirements for online submission:</w:t>
      </w:r>
    </w:p>
    <w:p w14:paraId="76A06B64"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To properly format your online submission, create a master folder with a table of contents. Create and name ten shared folders to match the section labels included in this document.</w:t>
      </w:r>
    </w:p>
    <w:p w14:paraId="0344D790"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Place all required contents in the corresponding folder.</w:t>
      </w:r>
    </w:p>
    <w:p w14:paraId="030E6916"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Adjust the share settings on every folder and document to allow people outside of your organization to view the contents. Any documents or folders that are not linked and viewable by judges will not be considered in this application.</w:t>
      </w:r>
    </w:p>
    <w:p w14:paraId="5AE22631" w14:textId="77777777" w:rsidR="00F10F34" w:rsidRPr="00F10F34" w:rsidRDefault="00F10F34" w:rsidP="00F10F34">
      <w:pPr>
        <w:rPr>
          <w:rFonts w:ascii="Century Gothic" w:eastAsia="Times New Roman" w:hAnsi="Century Gothic" w:cs="Times New Roman"/>
          <w:b/>
          <w:bCs/>
          <w:kern w:val="0"/>
          <w:sz w:val="24"/>
          <w:szCs w:val="24"/>
          <w14:ligatures w14:val="none"/>
        </w:rPr>
      </w:pPr>
      <w:r w:rsidRPr="00F10F34">
        <w:rPr>
          <w:rFonts w:ascii="Century Gothic" w:eastAsia="Times New Roman" w:hAnsi="Century Gothic" w:cs="Times New Roman"/>
          <w:b/>
          <w:bCs/>
          <w:kern w:val="0"/>
          <w:sz w:val="24"/>
          <w:szCs w:val="24"/>
          <w14:ligatures w14:val="none"/>
        </w:rPr>
        <w:t>Request digital signatures from your district administrator for the following sections: verification; required attendance; and reporting.</w:t>
      </w:r>
    </w:p>
    <w:p w14:paraId="30E0154A"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Email the master folder to your district administrator and leadership team prior to district convention, as directed by the proper Key Club district official(s).</w:t>
      </w:r>
    </w:p>
    <w:p w14:paraId="1F9D94DF"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26"/>
          <w:szCs w:val="26"/>
        </w:rPr>
      </w:pPr>
      <w:r w:rsidRPr="00F10F34">
        <w:rPr>
          <w:rFonts w:ascii="Century Gothic" w:eastAsia="Times New Roman" w:hAnsi="Century Gothic" w:cs="Times New Roman"/>
          <w:color w:val="365F91"/>
          <w:sz w:val="26"/>
          <w:szCs w:val="26"/>
        </w:rPr>
        <w:t>Requirements for printed binders:</w:t>
      </w:r>
    </w:p>
    <w:p w14:paraId="7B64F272"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To properly format your binder, </w:t>
      </w:r>
      <w:r w:rsidRPr="00F10F34">
        <w:rPr>
          <w:rFonts w:ascii="Century Gothic" w:eastAsia="Times New Roman" w:hAnsi="Century Gothic" w:cs="Times New Roman"/>
        </w:rPr>
        <w:t xml:space="preserve">create section labels </w:t>
      </w:r>
      <w:r w:rsidRPr="00F10F34">
        <w:rPr>
          <w:rFonts w:ascii="Century Gothic" w:eastAsia="Times New Roman" w:hAnsi="Century Gothic" w:cs="Times New Roman"/>
          <w:kern w:val="0"/>
          <w:sz w:val="24"/>
          <w:szCs w:val="24"/>
          <w14:ligatures w14:val="none"/>
        </w:rPr>
        <w:t>and insert them into two sets of five-tab dividers. You can use any brand or style.</w:t>
      </w:r>
    </w:p>
    <w:p w14:paraId="6AB5EB89"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Place the tab cover sheets included in this document as the first sheet behind the tab divider.</w:t>
      </w:r>
    </w:p>
    <w:p w14:paraId="6019C4CE"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The binder may not exceed 4 inches or 11 centimeters of material. Please do not attempt to put more material than will fit.</w:t>
      </w:r>
    </w:p>
    <w:p w14:paraId="579FEB1A"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The tabs must be visible when the binder is open so that judges can flip easily to the required section. Nothing should obstruct the view of the tab.</w:t>
      </w:r>
    </w:p>
    <w:p w14:paraId="2D0B1D3D"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No page protectors should be used. Judges will not remove items from page protectors to view them.</w:t>
      </w:r>
    </w:p>
    <w:p w14:paraId="1E6D6A01"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Request signatures from your district administrator for the following sections: verification; required attendance; and reporting.</w:t>
      </w:r>
    </w:p>
    <w:p w14:paraId="66886EB8"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The binder should be submitted to the Key Club district prior to district convention, as directed by the Key Club district administrator.</w:t>
      </w:r>
    </w:p>
    <w:p w14:paraId="1B0C7831"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If you have any questions about the criteria or your binder, please do not hesitate to contact the Key Club International staff.</w:t>
      </w:r>
    </w:p>
    <w:p w14:paraId="486BA021"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Matt Ellis, director, Key Club International, mellis@kiwanis.org 1-800-549-2647 ext. 209 or +1-317- 217-6209</w:t>
      </w:r>
    </w:p>
    <w:p w14:paraId="63EAF1E5"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474ECB36"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34D6BB79"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26"/>
          <w:szCs w:val="26"/>
        </w:rPr>
      </w:pPr>
      <w:r w:rsidRPr="00F10F34">
        <w:rPr>
          <w:rFonts w:ascii="Century Gothic" w:eastAsia="Times New Roman" w:hAnsi="Century Gothic" w:cs="Times New Roman"/>
          <w:color w:val="365F91"/>
          <w:sz w:val="26"/>
          <w:szCs w:val="26"/>
        </w:rPr>
        <w:lastRenderedPageBreak/>
        <w:t>Verification</w:t>
      </w:r>
    </w:p>
    <w:p w14:paraId="2CE2D72B" w14:textId="77777777" w:rsidR="00F10F34" w:rsidRPr="00F10F34" w:rsidRDefault="00F10F34" w:rsidP="00F10F34">
      <w:pPr>
        <w:rPr>
          <w:rFonts w:ascii="Century Gothic" w:eastAsia="Times New Roman" w:hAnsi="Century Gothic" w:cs="Times New Roman"/>
          <w:kern w:val="0"/>
          <w:sz w:val="24"/>
          <w:szCs w:val="24"/>
          <w14:ligatures w14:val="none"/>
        </w:rPr>
      </w:pPr>
    </w:p>
    <w:p w14:paraId="156547AB"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The district administrator verifies that the district officer has been officially in office for at least 10 months. </w:t>
      </w:r>
    </w:p>
    <w:p w14:paraId="697B23B1" w14:textId="77777777" w:rsidR="00F10F34" w:rsidRPr="00F10F34" w:rsidRDefault="00F10F34" w:rsidP="00F10F34">
      <w:pPr>
        <w:rPr>
          <w:rFonts w:ascii="Century Gothic" w:eastAsia="Times New Roman" w:hAnsi="Century Gothic" w:cs="Times New Roman"/>
          <w:b/>
          <w:bCs/>
          <w:kern w:val="0"/>
          <w:sz w:val="24"/>
          <w:szCs w:val="24"/>
          <w14:ligatures w14:val="none"/>
        </w:rPr>
      </w:pPr>
      <w:r w:rsidRPr="00F10F34">
        <w:rPr>
          <w:rFonts w:ascii="Century Gothic" w:eastAsia="Times New Roman" w:hAnsi="Century Gothic" w:cs="Times New Roman"/>
          <w:b/>
          <w:bCs/>
          <w:kern w:val="0"/>
          <w:sz w:val="24"/>
          <w:szCs w:val="24"/>
          <w14:ligatures w14:val="none"/>
        </w:rPr>
        <w:t>Verified by signature of District Administrator:</w:t>
      </w:r>
    </w:p>
    <w:p w14:paraId="34151C76"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p>
    <w:p w14:paraId="28F1A892"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59DCAA60"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26"/>
          <w:szCs w:val="26"/>
        </w:rPr>
      </w:pPr>
      <w:r w:rsidRPr="00F10F34">
        <w:rPr>
          <w:rFonts w:ascii="Century Gothic" w:eastAsia="Times New Roman" w:hAnsi="Century Gothic" w:cs="Times New Roman"/>
          <w:color w:val="365F91"/>
          <w:sz w:val="26"/>
          <w:szCs w:val="26"/>
        </w:rPr>
        <w:lastRenderedPageBreak/>
        <w:t>Personal information</w:t>
      </w:r>
    </w:p>
    <w:p w14:paraId="01810DB4" w14:textId="77777777" w:rsidR="00F10F34" w:rsidRPr="00F10F34" w:rsidRDefault="00F10F34" w:rsidP="00F10F34">
      <w:pPr>
        <w:rPr>
          <w:rFonts w:ascii="Century Gothic" w:eastAsia="Times New Roman" w:hAnsi="Century Gothic" w:cs="Times New Roman"/>
          <w:kern w:val="0"/>
          <w:sz w:val="24"/>
          <w:szCs w:val="24"/>
          <w14:ligatures w14:val="none"/>
        </w:rPr>
      </w:pPr>
    </w:p>
    <w:p w14:paraId="4EF76A49"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Applicant's name: </w:t>
      </w:r>
      <w:r w:rsidRPr="00F10F34">
        <w:rPr>
          <w:rFonts w:ascii="Century Gothic" w:eastAsia="Times New Roman" w:hAnsi="Century Gothic" w:cs="Times New Roman"/>
          <w:kern w:val="0"/>
          <w:sz w:val="24"/>
          <w:szCs w:val="24"/>
          <w14:ligatures w14:val="none"/>
        </w:rPr>
        <w:tab/>
      </w:r>
    </w:p>
    <w:p w14:paraId="04B55FB2"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District:</w:t>
      </w:r>
      <w:r w:rsidRPr="00F10F34">
        <w:rPr>
          <w:rFonts w:ascii="Century Gothic" w:eastAsia="Times New Roman" w:hAnsi="Century Gothic" w:cs="Times New Roman"/>
          <w:kern w:val="0"/>
          <w:sz w:val="24"/>
          <w:szCs w:val="24"/>
          <w14:ligatures w14:val="none"/>
        </w:rPr>
        <w:tab/>
      </w:r>
    </w:p>
    <w:p w14:paraId="3D24E131"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Personal Email: </w:t>
      </w:r>
    </w:p>
    <w:p w14:paraId="4ADFF11D"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Applicant’s street address and phone number in July:</w:t>
      </w:r>
    </w:p>
    <w:p w14:paraId="0C31B6FC"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Street: </w:t>
      </w:r>
      <w:r w:rsidRPr="00F10F34">
        <w:rPr>
          <w:rFonts w:ascii="Century Gothic" w:eastAsia="Times New Roman" w:hAnsi="Century Gothic" w:cs="Times New Roman"/>
          <w:kern w:val="0"/>
          <w:sz w:val="24"/>
          <w:szCs w:val="24"/>
          <w14:ligatures w14:val="none"/>
        </w:rPr>
        <w:tab/>
      </w:r>
    </w:p>
    <w:p w14:paraId="6A45A607"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City: </w:t>
      </w:r>
    </w:p>
    <w:p w14:paraId="0CFF5B7F"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State/Province: </w:t>
      </w:r>
      <w:r w:rsidRPr="00F10F34">
        <w:rPr>
          <w:rFonts w:ascii="Century Gothic" w:eastAsia="Times New Roman" w:hAnsi="Century Gothic" w:cs="Times New Roman"/>
          <w:kern w:val="0"/>
          <w:sz w:val="24"/>
          <w:szCs w:val="24"/>
          <w14:ligatures w14:val="none"/>
        </w:rPr>
        <w:tab/>
        <w:t xml:space="preserve">  </w:t>
      </w:r>
    </w:p>
    <w:p w14:paraId="3B65E1C4"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Postal code: </w:t>
      </w:r>
      <w:r w:rsidRPr="00F10F34">
        <w:rPr>
          <w:rFonts w:ascii="Century Gothic" w:eastAsia="Times New Roman" w:hAnsi="Century Gothic" w:cs="Times New Roman"/>
          <w:kern w:val="0"/>
          <w:sz w:val="24"/>
          <w:szCs w:val="24"/>
          <w14:ligatures w14:val="none"/>
        </w:rPr>
        <w:tab/>
      </w:r>
      <w:r w:rsidRPr="00F10F34">
        <w:rPr>
          <w:rFonts w:ascii="Century Gothic" w:eastAsia="Times New Roman" w:hAnsi="Century Gothic" w:cs="Times New Roman"/>
          <w:kern w:val="0"/>
          <w:sz w:val="24"/>
          <w:szCs w:val="24"/>
          <w14:ligatures w14:val="none"/>
        </w:rPr>
        <w:tab/>
        <w:t xml:space="preserve"> </w:t>
      </w:r>
    </w:p>
    <w:p w14:paraId="4E92F2BF"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Country: </w:t>
      </w:r>
      <w:r w:rsidRPr="00F10F34">
        <w:rPr>
          <w:rFonts w:ascii="Century Gothic" w:eastAsia="Times New Roman" w:hAnsi="Century Gothic" w:cs="Times New Roman"/>
          <w:kern w:val="0"/>
          <w:sz w:val="24"/>
          <w:szCs w:val="24"/>
          <w14:ligatures w14:val="none"/>
        </w:rPr>
        <w:tab/>
      </w:r>
    </w:p>
    <w:p w14:paraId="76775B5B"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 xml:space="preserve">Phone (required): </w:t>
      </w:r>
      <w:r w:rsidRPr="00F10F34">
        <w:rPr>
          <w:rFonts w:ascii="Century Gothic" w:eastAsia="Times New Roman" w:hAnsi="Century Gothic" w:cs="Times New Roman"/>
          <w:kern w:val="0"/>
          <w:sz w:val="24"/>
          <w:szCs w:val="24"/>
          <w14:ligatures w14:val="none"/>
        </w:rPr>
        <w:tab/>
      </w:r>
    </w:p>
    <w:p w14:paraId="5BF8A752" w14:textId="77777777" w:rsidR="00F10F34" w:rsidRPr="00F10F34" w:rsidRDefault="00F10F34" w:rsidP="00F10F34">
      <w:pPr>
        <w:rPr>
          <w:rFonts w:ascii="Century Gothic" w:eastAsia="Times New Roman" w:hAnsi="Century Gothic" w:cs="Times New Roman"/>
          <w:b/>
          <w:bCs/>
          <w:color w:val="000000"/>
          <w:kern w:val="36"/>
          <w:sz w:val="32"/>
          <w:szCs w:val="32"/>
          <w14:ligatures w14:val="none"/>
        </w:rPr>
      </w:pPr>
      <w:r w:rsidRPr="00F10F34">
        <w:rPr>
          <w:rFonts w:ascii="Century Gothic" w:eastAsia="Times New Roman" w:hAnsi="Century Gothic" w:cs="Times New Roman"/>
          <w:b/>
          <w:bCs/>
          <w:color w:val="000000"/>
          <w:kern w:val="36"/>
          <w:sz w:val="32"/>
          <w:szCs w:val="32"/>
          <w14:ligatures w14:val="none"/>
        </w:rPr>
        <w:br w:type="page"/>
      </w:r>
    </w:p>
    <w:p w14:paraId="6D37D8F7"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Personal statement</w:t>
      </w:r>
    </w:p>
    <w:p w14:paraId="128B7651" w14:textId="77777777" w:rsidR="00F10F34" w:rsidRPr="00F10F34" w:rsidRDefault="00F10F34" w:rsidP="00F10F34">
      <w:pPr>
        <w:spacing w:before="1" w:after="0" w:line="240" w:lineRule="auto"/>
        <w:ind w:left="139"/>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14:ligatures w14:val="none"/>
        </w:rPr>
        <w:t>(50 points maximum)</w:t>
      </w:r>
    </w:p>
    <w:p w14:paraId="0B46BB33"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338848BA" w14:textId="77777777" w:rsidR="00F10F34" w:rsidRPr="00F10F34" w:rsidRDefault="00F10F34" w:rsidP="00F10F34">
      <w:pPr>
        <w:spacing w:after="0" w:line="240" w:lineRule="auto"/>
        <w:ind w:left="139"/>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b/>
          <w:bCs/>
          <w:color w:val="000000"/>
          <w:kern w:val="0"/>
          <w:sz w:val="24"/>
          <w:szCs w:val="24"/>
          <w14:ligatures w14:val="none"/>
        </w:rPr>
        <w:t>Table of contents:</w:t>
      </w:r>
    </w:p>
    <w:p w14:paraId="0E5AE010" w14:textId="77777777" w:rsidR="00F10F34" w:rsidRPr="00F10F34" w:rsidRDefault="00F10F34" w:rsidP="00F10F34">
      <w:pPr>
        <w:spacing w:after="0" w:line="240" w:lineRule="auto"/>
        <w:ind w:left="139"/>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14:ligatures w14:val="none"/>
        </w:rPr>
        <w:t>Please supply the page number or link, where the personal statement can be found:</w:t>
      </w:r>
    </w:p>
    <w:p w14:paraId="4F528D25"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p>
    <w:p w14:paraId="2CFD9B49" w14:textId="77777777" w:rsidR="00F10F34" w:rsidRPr="00F10F34" w:rsidRDefault="00F10F34" w:rsidP="00F10F34">
      <w:pPr>
        <w:spacing w:before="101" w:after="0" w:line="240" w:lineRule="auto"/>
        <w:ind w:left="139" w:right="188"/>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14:ligatures w14:val="none"/>
        </w:rPr>
        <w:t>In 500-words or less, not including titles/headers, provide a personal statement with a comprehensive review of your year as district webmaster, including, but not limited to:</w:t>
      </w:r>
    </w:p>
    <w:p w14:paraId="183B0701"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p>
    <w:p w14:paraId="2B886FC8" w14:textId="77777777" w:rsidR="00F10F34" w:rsidRPr="00F10F34" w:rsidRDefault="00F10F34" w:rsidP="00F10F34">
      <w:pPr>
        <w:numPr>
          <w:ilvl w:val="0"/>
          <w:numId w:val="10"/>
        </w:numPr>
        <w:spacing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What you accomplished.</w:t>
      </w:r>
    </w:p>
    <w:p w14:paraId="2C350AE6" w14:textId="77777777" w:rsidR="00F10F34" w:rsidRPr="00F10F34" w:rsidRDefault="00F10F34" w:rsidP="00F10F34">
      <w:pPr>
        <w:numPr>
          <w:ilvl w:val="0"/>
          <w:numId w:val="10"/>
        </w:numPr>
        <w:spacing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What you learned.</w:t>
      </w:r>
    </w:p>
    <w:p w14:paraId="09EFD8B9" w14:textId="77777777" w:rsidR="00F10F34" w:rsidRPr="00F10F34" w:rsidRDefault="00F10F34" w:rsidP="00F10F34">
      <w:pPr>
        <w:numPr>
          <w:ilvl w:val="0"/>
          <w:numId w:val="10"/>
        </w:numPr>
        <w:spacing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What you would do differently.</w:t>
      </w:r>
    </w:p>
    <w:p w14:paraId="5159E967" w14:textId="77777777" w:rsidR="00F10F34" w:rsidRPr="00F10F34" w:rsidRDefault="00F10F34" w:rsidP="00F10F34">
      <w:pPr>
        <w:numPr>
          <w:ilvl w:val="0"/>
          <w:numId w:val="10"/>
        </w:numPr>
        <w:spacing w:before="1"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Your goals as a district executive officer.</w:t>
      </w:r>
    </w:p>
    <w:p w14:paraId="015BF71A" w14:textId="77777777" w:rsidR="00F10F34" w:rsidRPr="00F10F34" w:rsidRDefault="00F10F34" w:rsidP="00F10F34">
      <w:pPr>
        <w:numPr>
          <w:ilvl w:val="0"/>
          <w:numId w:val="10"/>
        </w:numPr>
        <w:spacing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Extenuating circumstances.</w:t>
      </w:r>
    </w:p>
    <w:p w14:paraId="40235C63" w14:textId="77777777" w:rsidR="00F10F34" w:rsidRPr="00F10F34" w:rsidRDefault="00F10F34" w:rsidP="00F10F34">
      <w:pPr>
        <w:numPr>
          <w:ilvl w:val="0"/>
          <w:numId w:val="10"/>
        </w:numPr>
        <w:spacing w:before="1"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Any hardships you may have faced.</w:t>
      </w:r>
      <w:r w:rsidRPr="00F10F34">
        <w:rPr>
          <w:rFonts w:ascii="Century Gothic" w:eastAsia="Times New Roman" w:hAnsi="Century Gothic" w:cs="Times New Roman"/>
          <w:color w:val="000000"/>
          <w:kern w:val="0"/>
          <w14:ligatures w14:val="none"/>
        </w:rPr>
        <w:br/>
      </w:r>
    </w:p>
    <w:p w14:paraId="279C27CC"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p>
    <w:p w14:paraId="2CAF7648"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62597255"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Website home page</w:t>
      </w:r>
    </w:p>
    <w:p w14:paraId="1C842057" w14:textId="77777777" w:rsidR="00F10F34" w:rsidRPr="00F10F34" w:rsidRDefault="00F10F34" w:rsidP="00F10F34">
      <w:pPr>
        <w:spacing w:after="0" w:line="240" w:lineRule="auto"/>
        <w:ind w:left="120"/>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(250 points maximum)</w:t>
      </w:r>
    </w:p>
    <w:p w14:paraId="13D96DF1"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175B8335" w14:textId="77777777" w:rsidR="00F10F34" w:rsidRPr="00F10F34" w:rsidRDefault="00F10F34" w:rsidP="00F10F34">
      <w:pPr>
        <w:spacing w:after="0" w:line="240" w:lineRule="auto"/>
        <w:ind w:left="394"/>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Please provide the home page link. </w:t>
      </w:r>
    </w:p>
    <w:p w14:paraId="2CC534C3"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p>
    <w:p w14:paraId="2485F2A2" w14:textId="77777777" w:rsidR="00F10F34" w:rsidRPr="00F10F34" w:rsidRDefault="00F10F34" w:rsidP="00F10F34">
      <w:pPr>
        <w:spacing w:before="100" w:after="0" w:line="240" w:lineRule="auto"/>
        <w:ind w:left="378"/>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The website home page should include the following.</w:t>
      </w:r>
    </w:p>
    <w:p w14:paraId="41BA09DE" w14:textId="77777777" w:rsidR="00F10F34" w:rsidRPr="00F10F34" w:rsidRDefault="00F10F34" w:rsidP="00F10F34">
      <w:pPr>
        <w:numPr>
          <w:ilvl w:val="0"/>
          <w:numId w:val="9"/>
        </w:numPr>
        <w:spacing w:before="148"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 clear description of who you are (20 points).</w:t>
      </w:r>
    </w:p>
    <w:p w14:paraId="19195B66" w14:textId="77777777" w:rsidR="00F10F34" w:rsidRPr="00F10F34" w:rsidRDefault="00F10F34" w:rsidP="00F10F34">
      <w:pPr>
        <w:numPr>
          <w:ilvl w:val="0"/>
          <w:numId w:val="9"/>
        </w:numPr>
        <w:spacing w:before="147"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An easily navigated site map (20 points).</w:t>
      </w:r>
    </w:p>
    <w:p w14:paraId="7CD4120C" w14:textId="77777777" w:rsidR="00F10F34" w:rsidRPr="00F10F34" w:rsidRDefault="00F10F34" w:rsidP="00F10F34">
      <w:pPr>
        <w:numPr>
          <w:ilvl w:val="0"/>
          <w:numId w:val="9"/>
        </w:numPr>
        <w:spacing w:before="147"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Easy-to-find contact information (20 points).</w:t>
      </w:r>
    </w:p>
    <w:p w14:paraId="6EC546D3" w14:textId="77777777" w:rsidR="00F10F34" w:rsidRPr="00F10F34" w:rsidRDefault="00F10F34" w:rsidP="00F10F34">
      <w:pPr>
        <w:numPr>
          <w:ilvl w:val="0"/>
          <w:numId w:val="9"/>
        </w:numPr>
        <w:spacing w:before="148"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An obvious call to action (20 points).</w:t>
      </w:r>
    </w:p>
    <w:p w14:paraId="213AFF38" w14:textId="77777777" w:rsidR="00F10F34" w:rsidRPr="00F10F34" w:rsidRDefault="00F10F34" w:rsidP="00F10F34">
      <w:pPr>
        <w:numPr>
          <w:ilvl w:val="0"/>
          <w:numId w:val="9"/>
        </w:numPr>
        <w:spacing w:before="147"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Fresh/current content (20 points).</w:t>
      </w:r>
    </w:p>
    <w:p w14:paraId="6F5DD6D7" w14:textId="77777777" w:rsidR="00F10F34" w:rsidRPr="00F10F34" w:rsidRDefault="00F10F34" w:rsidP="00F10F34">
      <w:pPr>
        <w:numPr>
          <w:ilvl w:val="0"/>
          <w:numId w:val="9"/>
        </w:numPr>
        <w:spacing w:before="147"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 blog (30 points).</w:t>
      </w:r>
    </w:p>
    <w:p w14:paraId="7E07EB97" w14:textId="77777777" w:rsidR="00F10F34" w:rsidRPr="00F10F34" w:rsidRDefault="00F10F34" w:rsidP="00F10F34">
      <w:pPr>
        <w:numPr>
          <w:ilvl w:val="1"/>
          <w:numId w:val="9"/>
        </w:numPr>
        <w:spacing w:before="147"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 A minimum of two blog posts should be published on the website during the webmaster’s term. Blog posts can be written and submitted by members or written by webmasters themselves; webmasters should collaborate with their executive team, Governor, and District Administrator to determine which topics are most beneficial to cover.</w:t>
      </w:r>
    </w:p>
    <w:p w14:paraId="10E5F8DE" w14:textId="77777777" w:rsidR="00F10F34" w:rsidRPr="00F10F34" w:rsidRDefault="00F10F34" w:rsidP="00F10F34">
      <w:pPr>
        <w:numPr>
          <w:ilvl w:val="0"/>
          <w:numId w:val="9"/>
        </w:numPr>
        <w:spacing w:before="148"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An e-newsletter sign-up option(20 points).</w:t>
      </w:r>
    </w:p>
    <w:p w14:paraId="61891D9C" w14:textId="77777777" w:rsidR="00F10F34" w:rsidRPr="00F10F34" w:rsidRDefault="00F10F34" w:rsidP="00F10F34">
      <w:pPr>
        <w:numPr>
          <w:ilvl w:val="0"/>
          <w:numId w:val="9"/>
        </w:numPr>
        <w:spacing w:before="147" w:after="0" w:line="240" w:lineRule="auto"/>
        <w:ind w:right="1348"/>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Social media accounts. (15 points per social media platform. 75 points maximum.)</w:t>
      </w:r>
    </w:p>
    <w:p w14:paraId="6441D604" w14:textId="77777777" w:rsidR="00F10F34" w:rsidRPr="00F10F34" w:rsidRDefault="00F10F34" w:rsidP="00F10F34">
      <w:pPr>
        <w:numPr>
          <w:ilvl w:val="0"/>
          <w:numId w:val="9"/>
        </w:numPr>
        <w:spacing w:before="147" w:after="0" w:line="240" w:lineRule="auto"/>
        <w:ind w:right="1348"/>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Key Club branding (25 points)</w:t>
      </w:r>
      <w:r w:rsidRPr="00F10F34">
        <w:rPr>
          <w:rFonts w:ascii="Century Gothic" w:eastAsia="Times New Roman" w:hAnsi="Century Gothic" w:cs="Times New Roman"/>
          <w:color w:val="000000"/>
          <w:kern w:val="0"/>
          <w14:ligatures w14:val="none"/>
        </w:rPr>
        <w:br/>
      </w:r>
    </w:p>
    <w:p w14:paraId="4CBC4A51"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r w:rsidRPr="00F10F34">
        <w:rPr>
          <w:rFonts w:ascii="Century Gothic" w:eastAsia="Times New Roman" w:hAnsi="Century Gothic" w:cs="Times New Roman"/>
          <w:kern w:val="0"/>
          <w:sz w:val="24"/>
          <w:szCs w:val="24"/>
          <w14:ligatures w14:val="none"/>
        </w:rPr>
        <w:br/>
      </w:r>
    </w:p>
    <w:p w14:paraId="6E7BF0B8" w14:textId="77777777" w:rsidR="00F10F34" w:rsidRPr="00F10F34" w:rsidRDefault="00F10F34" w:rsidP="00F10F34">
      <w:pPr>
        <w:rPr>
          <w:rFonts w:ascii="Century Gothic" w:eastAsia="Times New Roman" w:hAnsi="Century Gothic" w:cs="Times New Roman"/>
          <w:b/>
          <w:bCs/>
          <w:color w:val="000000"/>
          <w:kern w:val="36"/>
          <w:sz w:val="32"/>
          <w:szCs w:val="32"/>
          <w14:ligatures w14:val="none"/>
        </w:rPr>
      </w:pPr>
      <w:r w:rsidRPr="00F10F34">
        <w:rPr>
          <w:rFonts w:ascii="Century Gothic" w:eastAsia="Times New Roman" w:hAnsi="Century Gothic" w:cs="Times New Roman"/>
          <w:b/>
          <w:bCs/>
          <w:color w:val="000000"/>
          <w:kern w:val="36"/>
          <w:sz w:val="32"/>
          <w:szCs w:val="32"/>
          <w14:ligatures w14:val="none"/>
        </w:rPr>
        <w:br w:type="page"/>
      </w:r>
    </w:p>
    <w:p w14:paraId="23CEC73E"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Website internal pages</w:t>
      </w:r>
    </w:p>
    <w:p w14:paraId="4EBE6DDD" w14:textId="77777777" w:rsidR="00F10F34" w:rsidRPr="00F10F34" w:rsidRDefault="00F10F34" w:rsidP="00F10F34">
      <w:pPr>
        <w:spacing w:after="0" w:line="240" w:lineRule="auto"/>
        <w:ind w:left="120"/>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(270 points maximum)</w:t>
      </w:r>
    </w:p>
    <w:p w14:paraId="7A89970A"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0B746015" w14:textId="77777777" w:rsidR="00F10F34" w:rsidRPr="00F10F34" w:rsidRDefault="00F10F34" w:rsidP="00F10F34">
      <w:pPr>
        <w:spacing w:after="0" w:line="240" w:lineRule="auto"/>
        <w:ind w:left="381" w:right="188"/>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Please provide the page numbers or links on the district website where the following should be included:</w:t>
      </w:r>
    </w:p>
    <w:p w14:paraId="0A96CC71" w14:textId="77777777" w:rsidR="00F10F34" w:rsidRPr="00F10F34" w:rsidRDefault="00F10F34" w:rsidP="00F10F34">
      <w:pPr>
        <w:numPr>
          <w:ilvl w:val="0"/>
          <w:numId w:val="8"/>
        </w:numPr>
        <w:spacing w:before="191" w:after="0" w:line="240" w:lineRule="auto"/>
        <w:contextualSpacing/>
        <w:textAlignment w:val="baseline"/>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About us page (20 points maximum). </w:t>
      </w:r>
    </w:p>
    <w:p w14:paraId="562DB11D" w14:textId="77777777" w:rsidR="00F10F34" w:rsidRPr="00F10F34" w:rsidRDefault="00F10F34" w:rsidP="00F10F34">
      <w:pPr>
        <w:spacing w:before="191" w:after="0" w:line="240" w:lineRule="auto"/>
        <w:ind w:left="720"/>
        <w:contextualSpacing/>
        <w:textAlignment w:val="baseline"/>
        <w:rPr>
          <w:rFonts w:ascii="Century Gothic" w:eastAsia="Times New Roman" w:hAnsi="Century Gothic" w:cs="Times New Roman"/>
          <w:color w:val="000000"/>
          <w:kern w:val="0"/>
          <w:sz w:val="24"/>
          <w:szCs w:val="24"/>
          <w14:ligatures w14:val="none"/>
        </w:rPr>
      </w:pPr>
    </w:p>
    <w:p w14:paraId="31F089DE" w14:textId="77777777" w:rsidR="00F10F34" w:rsidRPr="00F10F34" w:rsidRDefault="00F10F34" w:rsidP="00F10F34">
      <w:pPr>
        <w:numPr>
          <w:ilvl w:val="0"/>
          <w:numId w:val="8"/>
        </w:numPr>
        <w:spacing w:before="191" w:after="0" w:line="240" w:lineRule="auto"/>
        <w:contextualSpacing/>
        <w:textAlignment w:val="baseline"/>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Resources page (160 points maximum). </w:t>
      </w:r>
    </w:p>
    <w:p w14:paraId="73E5C570" w14:textId="77777777" w:rsidR="00F10F34" w:rsidRPr="00F10F34" w:rsidRDefault="00F10F34" w:rsidP="00F10F34">
      <w:pPr>
        <w:spacing w:after="0" w:line="240" w:lineRule="auto"/>
        <w:ind w:left="720"/>
        <w:contextualSpacing/>
        <w:rPr>
          <w:rFonts w:ascii="Century Gothic" w:eastAsia="Times New Roman" w:hAnsi="Century Gothic" w:cs="Times New Roman"/>
          <w:color w:val="000000"/>
          <w:kern w:val="0"/>
          <w:sz w:val="24"/>
          <w:szCs w:val="24"/>
          <w14:ligatures w14:val="none"/>
        </w:rPr>
      </w:pPr>
    </w:p>
    <w:p w14:paraId="50D457F1" w14:textId="77777777" w:rsidR="00F10F34" w:rsidRPr="00F10F34" w:rsidRDefault="00F10F34" w:rsidP="00F10F34">
      <w:pPr>
        <w:spacing w:before="191" w:after="0" w:line="240" w:lineRule="auto"/>
        <w:ind w:left="720"/>
        <w:contextualSpacing/>
        <w:textAlignment w:val="baseline"/>
        <w:rPr>
          <w:rFonts w:ascii="Century Gothic" w:eastAsia="Times New Roman" w:hAnsi="Century Gothic" w:cs="Times New Roman"/>
          <w:color w:val="000000"/>
          <w:kern w:val="0"/>
          <w:sz w:val="24"/>
          <w:szCs w:val="24"/>
          <w14:ligatures w14:val="none"/>
        </w:rPr>
      </w:pPr>
    </w:p>
    <w:p w14:paraId="7D3E94EF" w14:textId="77777777" w:rsidR="00F10F34" w:rsidRPr="00F10F34" w:rsidRDefault="00F10F34" w:rsidP="00F10F34">
      <w:pPr>
        <w:numPr>
          <w:ilvl w:val="1"/>
          <w:numId w:val="8"/>
        </w:numPr>
        <w:spacing w:before="120" w:after="0" w:line="240" w:lineRule="auto"/>
        <w:ind w:right="287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Links to Key Club International’s website (80 points) </w:t>
      </w:r>
    </w:p>
    <w:p w14:paraId="64E4939A" w14:textId="77777777" w:rsidR="00F10F34" w:rsidRPr="00F10F34" w:rsidRDefault="00F10F34" w:rsidP="00F10F34">
      <w:pPr>
        <w:numPr>
          <w:ilvl w:val="1"/>
          <w:numId w:val="8"/>
        </w:numPr>
        <w:spacing w:before="120" w:after="0" w:line="240" w:lineRule="auto"/>
        <w:ind w:right="287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Key Club International Convention (30 points) </w:t>
      </w:r>
    </w:p>
    <w:p w14:paraId="2FFF61AC" w14:textId="77777777" w:rsidR="00F10F34" w:rsidRPr="00F10F34" w:rsidRDefault="00F10F34" w:rsidP="00F10F34">
      <w:pPr>
        <w:numPr>
          <w:ilvl w:val="1"/>
          <w:numId w:val="8"/>
        </w:numPr>
        <w:spacing w:before="120" w:after="0" w:line="240" w:lineRule="auto"/>
        <w:ind w:right="287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Contests and awards (30 points)</w:t>
      </w:r>
    </w:p>
    <w:p w14:paraId="7352DE72" w14:textId="77777777" w:rsidR="00F10F34" w:rsidRPr="00F10F34" w:rsidRDefault="00F10F34" w:rsidP="00F10F34">
      <w:pPr>
        <w:numPr>
          <w:ilvl w:val="1"/>
          <w:numId w:val="8"/>
        </w:numPr>
        <w:spacing w:before="120" w:after="0" w:line="240" w:lineRule="auto"/>
        <w:ind w:right="2875"/>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Resources (20 points)</w:t>
      </w:r>
    </w:p>
    <w:p w14:paraId="4D2CA8E2" w14:textId="77777777" w:rsidR="00F10F34" w:rsidRPr="00F10F34" w:rsidRDefault="00F10F34" w:rsidP="00F10F34">
      <w:pPr>
        <w:spacing w:before="120" w:after="0" w:line="240" w:lineRule="auto"/>
        <w:ind w:left="1440" w:right="2875"/>
        <w:contextualSpacing/>
        <w:rPr>
          <w:rFonts w:ascii="Century Gothic" w:eastAsia="Times New Roman" w:hAnsi="Century Gothic" w:cs="Times New Roman"/>
          <w:kern w:val="0"/>
          <w:sz w:val="24"/>
          <w:szCs w:val="24"/>
          <w14:ligatures w14:val="none"/>
        </w:rPr>
      </w:pPr>
    </w:p>
    <w:p w14:paraId="4557CE7A" w14:textId="77777777" w:rsidR="00F10F34" w:rsidRPr="00F10F34" w:rsidRDefault="00F10F34" w:rsidP="00F10F34">
      <w:pPr>
        <w:numPr>
          <w:ilvl w:val="0"/>
          <w:numId w:val="8"/>
        </w:numPr>
        <w:spacing w:before="120" w:after="0" w:line="240" w:lineRule="auto"/>
        <w:ind w:right="2875"/>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District officer page (40 points maximum). </w:t>
      </w:r>
    </w:p>
    <w:p w14:paraId="5498F922" w14:textId="77777777" w:rsidR="00F10F34" w:rsidRPr="00F10F34" w:rsidRDefault="00F10F34" w:rsidP="00F10F34">
      <w:pPr>
        <w:spacing w:before="120" w:after="0" w:line="240" w:lineRule="auto"/>
        <w:ind w:left="720" w:right="2875"/>
        <w:contextualSpacing/>
        <w:rPr>
          <w:rFonts w:ascii="Century Gothic" w:eastAsia="Times New Roman" w:hAnsi="Century Gothic" w:cs="Times New Roman"/>
          <w:kern w:val="0"/>
          <w:sz w:val="24"/>
          <w:szCs w:val="24"/>
          <w14:ligatures w14:val="none"/>
        </w:rPr>
      </w:pPr>
    </w:p>
    <w:p w14:paraId="0B9A6CE3" w14:textId="77777777" w:rsidR="00F10F34" w:rsidRPr="00F10F34" w:rsidRDefault="00F10F34" w:rsidP="00F10F34">
      <w:pPr>
        <w:numPr>
          <w:ilvl w:val="1"/>
          <w:numId w:val="8"/>
        </w:numPr>
        <w:tabs>
          <w:tab w:val="left" w:pos="5498"/>
        </w:tabs>
        <w:spacing w:before="147" w:after="0" w:line="240" w:lineRule="auto"/>
        <w:contextualSpacing/>
        <w:textAlignment w:val="baseline"/>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District publications (15 points)</w:t>
      </w:r>
    </w:p>
    <w:p w14:paraId="3E500AA5" w14:textId="77777777" w:rsidR="00F10F34" w:rsidRPr="00F10F34" w:rsidRDefault="00F10F34" w:rsidP="00F10F34">
      <w:pPr>
        <w:numPr>
          <w:ilvl w:val="1"/>
          <w:numId w:val="8"/>
        </w:numPr>
        <w:spacing w:before="3" w:after="0" w:line="240" w:lineRule="auto"/>
        <w:ind w:right="2011"/>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Officer biographies and contact information (15 points) </w:t>
      </w:r>
    </w:p>
    <w:p w14:paraId="1FB52F0A" w14:textId="77777777" w:rsidR="00F10F34" w:rsidRPr="00F10F34" w:rsidRDefault="00F10F34" w:rsidP="00F10F34">
      <w:pPr>
        <w:numPr>
          <w:ilvl w:val="1"/>
          <w:numId w:val="8"/>
        </w:numPr>
        <w:spacing w:before="3" w:after="0" w:line="240" w:lineRule="auto"/>
        <w:ind w:right="2011"/>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Links to register for officer e-newsletters (10 points)</w:t>
      </w:r>
    </w:p>
    <w:p w14:paraId="04DA56F9" w14:textId="77777777" w:rsidR="00F10F34" w:rsidRPr="00F10F34" w:rsidRDefault="00F10F34" w:rsidP="00F10F34">
      <w:pPr>
        <w:spacing w:before="3" w:after="0" w:line="240" w:lineRule="auto"/>
        <w:ind w:left="1440" w:right="2011"/>
        <w:contextualSpacing/>
        <w:rPr>
          <w:rFonts w:ascii="Century Gothic" w:eastAsia="Times New Roman" w:hAnsi="Century Gothic" w:cs="Times New Roman"/>
          <w:kern w:val="0"/>
          <w:sz w:val="24"/>
          <w:szCs w:val="24"/>
          <w14:ligatures w14:val="none"/>
        </w:rPr>
      </w:pPr>
    </w:p>
    <w:p w14:paraId="474734BF" w14:textId="77777777" w:rsidR="00F10F34" w:rsidRPr="00F10F34" w:rsidRDefault="00F10F34" w:rsidP="00F10F34">
      <w:pPr>
        <w:numPr>
          <w:ilvl w:val="0"/>
          <w:numId w:val="8"/>
        </w:numPr>
        <w:spacing w:before="3" w:after="0" w:line="240" w:lineRule="auto"/>
        <w:ind w:right="2011"/>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District convention page (30 points maximum).</w:t>
      </w:r>
    </w:p>
    <w:p w14:paraId="11BF5643" w14:textId="77777777" w:rsidR="00F10F34" w:rsidRPr="00F10F34" w:rsidRDefault="00F10F34" w:rsidP="00F10F34">
      <w:pPr>
        <w:spacing w:before="3" w:after="0" w:line="240" w:lineRule="auto"/>
        <w:ind w:left="720" w:right="2011"/>
        <w:contextualSpacing/>
        <w:rPr>
          <w:rFonts w:ascii="Century Gothic" w:eastAsia="Times New Roman" w:hAnsi="Century Gothic" w:cs="Times New Roman"/>
          <w:kern w:val="0"/>
          <w:sz w:val="24"/>
          <w:szCs w:val="24"/>
          <w14:ligatures w14:val="none"/>
        </w:rPr>
      </w:pPr>
    </w:p>
    <w:p w14:paraId="745CF7C4" w14:textId="77777777" w:rsidR="00F10F34" w:rsidRPr="00F10F34" w:rsidRDefault="00F10F34" w:rsidP="00F10F34">
      <w:pPr>
        <w:numPr>
          <w:ilvl w:val="1"/>
          <w:numId w:val="8"/>
        </w:numPr>
        <w:spacing w:before="22" w:after="0" w:line="240" w:lineRule="auto"/>
        <w:ind w:right="1094"/>
        <w:contextualSpacing/>
        <w:textAlignment w:val="baseline"/>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Schedule (10 points)</w:t>
      </w:r>
    </w:p>
    <w:p w14:paraId="2D9A1995" w14:textId="77777777" w:rsidR="00F10F34" w:rsidRPr="00F10F34" w:rsidRDefault="00F10F34" w:rsidP="00F10F34">
      <w:pPr>
        <w:numPr>
          <w:ilvl w:val="1"/>
          <w:numId w:val="8"/>
        </w:numPr>
        <w:spacing w:before="5" w:after="0" w:line="240" w:lineRule="auto"/>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Speakers (10 points)</w:t>
      </w:r>
    </w:p>
    <w:p w14:paraId="0BD43AE1" w14:textId="77777777" w:rsidR="00F10F34" w:rsidRPr="00F10F34" w:rsidRDefault="00F10F34" w:rsidP="00F10F34">
      <w:pPr>
        <w:numPr>
          <w:ilvl w:val="1"/>
          <w:numId w:val="8"/>
        </w:numPr>
        <w:spacing w:before="4" w:after="0" w:line="240" w:lineRule="auto"/>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Online registration (10 points)</w:t>
      </w:r>
    </w:p>
    <w:p w14:paraId="67E383BB" w14:textId="77777777" w:rsidR="00F10F34" w:rsidRPr="00F10F34" w:rsidRDefault="00F10F34" w:rsidP="00F10F34">
      <w:pPr>
        <w:spacing w:before="4" w:after="0" w:line="240" w:lineRule="auto"/>
        <w:ind w:left="1440"/>
        <w:contextualSpacing/>
        <w:rPr>
          <w:rFonts w:ascii="Century Gothic" w:eastAsia="Times New Roman" w:hAnsi="Century Gothic" w:cs="Times New Roman"/>
          <w:kern w:val="0"/>
          <w:sz w:val="24"/>
          <w:szCs w:val="24"/>
          <w14:ligatures w14:val="none"/>
        </w:rPr>
      </w:pPr>
    </w:p>
    <w:p w14:paraId="1E418D67" w14:textId="77777777" w:rsidR="00F10F34" w:rsidRPr="00F10F34" w:rsidRDefault="00F10F34" w:rsidP="00F10F34">
      <w:pPr>
        <w:numPr>
          <w:ilvl w:val="0"/>
          <w:numId w:val="8"/>
        </w:numPr>
        <w:spacing w:before="4" w:after="0" w:line="240" w:lineRule="auto"/>
        <w:contextualSpacing/>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Calendar with upcoming district events (20 points). </w:t>
      </w:r>
    </w:p>
    <w:p w14:paraId="53DA748B"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7EB5E750" w14:textId="77777777" w:rsidR="00F10F34" w:rsidRPr="00F10F34" w:rsidRDefault="00F10F34" w:rsidP="00F10F34">
      <w:pPr>
        <w:rPr>
          <w:rFonts w:ascii="Century Gothic" w:eastAsia="Times New Roman" w:hAnsi="Century Gothic" w:cs="Times New Roman"/>
          <w:b/>
          <w:bCs/>
          <w:color w:val="000000"/>
          <w:kern w:val="36"/>
          <w:sz w:val="32"/>
          <w:szCs w:val="32"/>
          <w14:ligatures w14:val="none"/>
        </w:rPr>
      </w:pPr>
      <w:r w:rsidRPr="00F10F34">
        <w:rPr>
          <w:rFonts w:ascii="Century Gothic" w:eastAsia="Times New Roman" w:hAnsi="Century Gothic" w:cs="Times New Roman"/>
          <w:b/>
          <w:bCs/>
          <w:color w:val="000000"/>
          <w:kern w:val="36"/>
          <w:sz w:val="32"/>
          <w:szCs w:val="32"/>
          <w14:ligatures w14:val="none"/>
        </w:rPr>
        <w:br w:type="page"/>
      </w:r>
    </w:p>
    <w:p w14:paraId="2377DAB4"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Social media campaigns</w:t>
      </w:r>
    </w:p>
    <w:p w14:paraId="480E01EF" w14:textId="77777777" w:rsidR="00F10F34" w:rsidRPr="00F10F34" w:rsidRDefault="00F10F34" w:rsidP="00F10F34">
      <w:pPr>
        <w:spacing w:after="0" w:line="240" w:lineRule="auto"/>
        <w:ind w:left="120"/>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(250 points maximum)</w:t>
      </w:r>
    </w:p>
    <w:p w14:paraId="5C6CFFCB" w14:textId="77777777" w:rsidR="00F10F34" w:rsidRPr="00F10F34" w:rsidRDefault="00F10F34" w:rsidP="00F10F34">
      <w:pPr>
        <w:spacing w:before="4" w:after="0" w:line="240" w:lineRule="auto"/>
        <w:ind w:left="388" w:right="1072" w:hanging="5"/>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Produce and manage at least two social media campaigns during the first half of the year and two social media campaigns during the second half of the year covering the following topics. Provide links or page numbers to evidence that the following was included throughout the year on the district's social media accounts.</w:t>
      </w:r>
    </w:p>
    <w:p w14:paraId="5C9E0402" w14:textId="77777777" w:rsidR="00F10F34" w:rsidRPr="00F10F34" w:rsidRDefault="00F10F34" w:rsidP="00F10F34">
      <w:pPr>
        <w:numPr>
          <w:ilvl w:val="0"/>
          <w:numId w:val="7"/>
        </w:numPr>
        <w:spacing w:before="105"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b/>
          <w:bCs/>
          <w:color w:val="000000"/>
          <w:kern w:val="0"/>
          <w14:ligatures w14:val="none"/>
        </w:rPr>
        <w:t xml:space="preserve">Content – First half of the year </w:t>
      </w:r>
      <w:r w:rsidRPr="00F10F34">
        <w:rPr>
          <w:rFonts w:ascii="Century Gothic" w:eastAsia="Times New Roman" w:hAnsi="Century Gothic" w:cs="Times New Roman"/>
          <w:color w:val="000000"/>
          <w:kern w:val="0"/>
          <w14:ligatures w14:val="none"/>
        </w:rPr>
        <w:t>(100 points maximum)</w:t>
      </w:r>
    </w:p>
    <w:p w14:paraId="350CA4D5"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International Convention promotion (June/July) (10 points).</w:t>
      </w:r>
    </w:p>
    <w:p w14:paraId="411C4CA1" w14:textId="77777777" w:rsidR="00F10F34" w:rsidRPr="00F10F34" w:rsidRDefault="00F10F34" w:rsidP="00F10F34">
      <w:pPr>
        <w:spacing w:before="79" w:after="0" w:line="240" w:lineRule="auto"/>
        <w:ind w:left="1440"/>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Link or page:</w:t>
      </w:r>
    </w:p>
    <w:p w14:paraId="75B4A0BD"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Member recruitment (August/September) (20 points).</w:t>
      </w:r>
    </w:p>
    <w:p w14:paraId="2D877436" w14:textId="77777777" w:rsidR="00F10F34" w:rsidRPr="00F10F34" w:rsidRDefault="00F10F34" w:rsidP="00F10F34">
      <w:pPr>
        <w:spacing w:before="79" w:after="0" w:line="240" w:lineRule="auto"/>
        <w:ind w:left="1440"/>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kern w:val="0"/>
          <w14:ligatures w14:val="none"/>
        </w:rPr>
        <w:t>Link or page:</w:t>
      </w:r>
    </w:p>
    <w:p w14:paraId="408217B4"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hAnsi="Century Gothic" w:cs="Times New Roman"/>
          <w:color w:val="000000"/>
        </w:rPr>
        <w:t>Youth Opportunities Fund (September-October/January-February) (10 points).</w:t>
      </w:r>
    </w:p>
    <w:p w14:paraId="59D4374B" w14:textId="77777777" w:rsidR="00F10F34" w:rsidRPr="00F10F34" w:rsidRDefault="00F10F34" w:rsidP="00F10F34">
      <w:pPr>
        <w:spacing w:before="79" w:after="0" w:line="240" w:lineRule="auto"/>
        <w:ind w:left="1440"/>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kern w:val="0"/>
          <w14:ligatures w14:val="none"/>
        </w:rPr>
        <w:t>Link or page:</w:t>
      </w:r>
    </w:p>
    <w:p w14:paraId="3D5A2F75"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hAnsi="Century Gothic" w:cs="Times New Roman"/>
          <w:color w:val="000000"/>
        </w:rPr>
        <w:t>Give Voice to Suicide Prevention (September 11-15) (10 points).</w:t>
      </w:r>
    </w:p>
    <w:p w14:paraId="47DB74F8" w14:textId="77777777" w:rsidR="00F10F34" w:rsidRPr="00F10F34" w:rsidRDefault="00F10F34" w:rsidP="00F10F34">
      <w:pPr>
        <w:spacing w:before="79" w:after="0" w:line="240" w:lineRule="auto"/>
        <w:ind w:left="1440"/>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kern w:val="0"/>
          <w14:ligatures w14:val="none"/>
        </w:rPr>
        <w:t>Link or page:</w:t>
      </w:r>
    </w:p>
    <w:p w14:paraId="49232349"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Kiwanis One Day (Last Saturday in October) (10 points).</w:t>
      </w:r>
    </w:p>
    <w:p w14:paraId="640D9583" w14:textId="77777777" w:rsidR="00F10F34" w:rsidRPr="00F10F34" w:rsidRDefault="00F10F34" w:rsidP="00F10F34">
      <w:pPr>
        <w:spacing w:before="79" w:after="0" w:line="240" w:lineRule="auto"/>
        <w:ind w:left="1440"/>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kern w:val="0"/>
          <w14:ligatures w14:val="none"/>
        </w:rPr>
        <w:t>Link or page:</w:t>
      </w:r>
    </w:p>
    <w:p w14:paraId="782DB54D"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Key Club International partners (20 points).</w:t>
      </w:r>
    </w:p>
    <w:p w14:paraId="0C914EB3" w14:textId="77777777" w:rsidR="00F10F34" w:rsidRPr="00F10F34" w:rsidRDefault="00F10F34" w:rsidP="00F10F34">
      <w:pPr>
        <w:spacing w:before="79" w:after="0" w:line="240" w:lineRule="auto"/>
        <w:ind w:left="1440"/>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kern w:val="0"/>
          <w14:ligatures w14:val="none"/>
        </w:rPr>
        <w:t>Link or page:</w:t>
      </w:r>
    </w:p>
    <w:p w14:paraId="3D84E917"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color w:val="000000"/>
          <w:kern w:val="0"/>
          <w14:ligatures w14:val="none"/>
        </w:rPr>
        <w:t>Repost/share at least two posts shared on Key Club International's website (20 points).</w:t>
      </w:r>
    </w:p>
    <w:p w14:paraId="2EEEFCCF" w14:textId="77777777" w:rsidR="00F10F34" w:rsidRPr="00F10F34" w:rsidRDefault="00F10F34" w:rsidP="00F10F34">
      <w:pPr>
        <w:numPr>
          <w:ilvl w:val="1"/>
          <w:numId w:val="7"/>
        </w:numPr>
        <w:spacing w:before="79" w:after="0" w:line="240" w:lineRule="auto"/>
        <w:textAlignment w:val="baseline"/>
        <w:rPr>
          <w:rFonts w:ascii="Century Gothic" w:eastAsia="Times New Roman" w:hAnsi="Century Gothic" w:cs="Times New Roman"/>
          <w:kern w:val="0"/>
          <w14:ligatures w14:val="none"/>
        </w:rPr>
      </w:pPr>
      <w:r w:rsidRPr="00F10F34">
        <w:rPr>
          <w:rFonts w:ascii="Century Gothic" w:eastAsia="Times New Roman" w:hAnsi="Century Gothic" w:cs="Times New Roman"/>
          <w:kern w:val="0"/>
          <w14:ligatures w14:val="none"/>
        </w:rPr>
        <w:t>Link or page:</w:t>
      </w:r>
    </w:p>
    <w:p w14:paraId="4A71F42F" w14:textId="77777777" w:rsidR="00F10F34" w:rsidRPr="00F10F34" w:rsidRDefault="00F10F34" w:rsidP="00F10F34">
      <w:pPr>
        <w:numPr>
          <w:ilvl w:val="0"/>
          <w:numId w:val="7"/>
        </w:numPr>
        <w:spacing w:before="100"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b/>
          <w:bCs/>
          <w:color w:val="000000"/>
          <w:kern w:val="0"/>
          <w14:ligatures w14:val="none"/>
        </w:rPr>
        <w:t xml:space="preserve">Content – Second half of the year </w:t>
      </w:r>
      <w:r w:rsidRPr="00F10F34">
        <w:rPr>
          <w:rFonts w:ascii="Century Gothic" w:eastAsia="Times New Roman" w:hAnsi="Century Gothic" w:cs="Times New Roman"/>
          <w:color w:val="000000"/>
          <w:kern w:val="0"/>
          <w14:ligatures w14:val="none"/>
        </w:rPr>
        <w:t>(110 points maximum)</w:t>
      </w:r>
    </w:p>
    <w:p w14:paraId="10B19102" w14:textId="77777777" w:rsidR="00F10F34" w:rsidRPr="00F10F34" w:rsidRDefault="00F10F34" w:rsidP="00F10F34">
      <w:pPr>
        <w:numPr>
          <w:ilvl w:val="1"/>
          <w:numId w:val="7"/>
        </w:numPr>
        <w:spacing w:before="23" w:after="0" w:line="240" w:lineRule="auto"/>
        <w:textAlignment w:val="baseline"/>
        <w:rPr>
          <w:rFonts w:ascii="Century Gothic" w:hAnsi="Century Gothic"/>
        </w:rPr>
      </w:pPr>
      <w:r w:rsidRPr="00F10F34">
        <w:rPr>
          <w:rFonts w:ascii="Century Gothic" w:eastAsia="Times New Roman" w:hAnsi="Century Gothic" w:cs="Times New Roman"/>
          <w:color w:val="000000"/>
          <w:kern w:val="0"/>
          <w14:ligatures w14:val="none"/>
        </w:rPr>
        <w:t>Key Club Week (First week of November) (20 points)</w:t>
      </w:r>
    </w:p>
    <w:p w14:paraId="0714BCB7" w14:textId="77777777" w:rsidR="00F10F34" w:rsidRPr="00F10F34" w:rsidRDefault="00F10F34" w:rsidP="00F10F34">
      <w:pPr>
        <w:spacing w:before="23" w:after="0" w:line="240" w:lineRule="auto"/>
        <w:ind w:left="1440"/>
        <w:textAlignment w:val="baseline"/>
        <w:rPr>
          <w:rFonts w:ascii="Century Gothic" w:hAnsi="Century Gothic"/>
        </w:rPr>
      </w:pPr>
      <w:r w:rsidRPr="00F10F34">
        <w:rPr>
          <w:rFonts w:ascii="Century Gothic" w:hAnsi="Century Gothic"/>
        </w:rPr>
        <w:t>Link or page:</w:t>
      </w:r>
    </w:p>
    <w:p w14:paraId="41987ACB" w14:textId="77777777" w:rsidR="00F10F34" w:rsidRPr="00F10F34" w:rsidRDefault="00F10F34" w:rsidP="00F10F34">
      <w:pPr>
        <w:numPr>
          <w:ilvl w:val="1"/>
          <w:numId w:val="7"/>
        </w:numPr>
        <w:spacing w:before="23"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Kiwanis Family Month (November) (10 points)</w:t>
      </w:r>
    </w:p>
    <w:p w14:paraId="11AB8E13" w14:textId="77777777" w:rsidR="00F10F34" w:rsidRPr="00F10F34" w:rsidRDefault="00F10F34" w:rsidP="00F10F34">
      <w:pPr>
        <w:spacing w:before="23" w:after="0" w:line="240" w:lineRule="auto"/>
        <w:ind w:left="144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Link or page:</w:t>
      </w:r>
    </w:p>
    <w:p w14:paraId="7D761796" w14:textId="77777777" w:rsidR="00F10F34" w:rsidRPr="00F10F34" w:rsidRDefault="00F10F34" w:rsidP="00F10F34">
      <w:pPr>
        <w:numPr>
          <w:ilvl w:val="1"/>
          <w:numId w:val="7"/>
        </w:numPr>
        <w:spacing w:before="23" w:after="0" w:line="240" w:lineRule="auto"/>
        <w:textAlignment w:val="baseline"/>
        <w:rPr>
          <w:rFonts w:ascii="Century Gothic" w:eastAsia="Times New Roman" w:hAnsi="Century Gothic" w:cs="Times New Roman"/>
          <w:color w:val="000000"/>
          <w:kern w:val="0"/>
          <w14:ligatures w14:val="none"/>
        </w:rPr>
      </w:pPr>
      <w:r w:rsidRPr="00F10F34">
        <w:rPr>
          <w:rFonts w:ascii="Century Gothic" w:hAnsi="Century Gothic" w:cs="Times New Roman"/>
          <w:color w:val="000000"/>
        </w:rPr>
        <w:t>District grant and scholarship opportunities (10 points)</w:t>
      </w:r>
    </w:p>
    <w:p w14:paraId="3673C789" w14:textId="77777777" w:rsidR="00F10F34" w:rsidRPr="00F10F34" w:rsidRDefault="00F10F34" w:rsidP="00F10F34">
      <w:pPr>
        <w:spacing w:before="23" w:after="0" w:line="240" w:lineRule="auto"/>
        <w:ind w:left="144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Link or page:</w:t>
      </w:r>
    </w:p>
    <w:p w14:paraId="12BA97EE" w14:textId="77777777" w:rsidR="00F10F34" w:rsidRPr="00F10F34" w:rsidRDefault="00F10F34" w:rsidP="00F10F34">
      <w:pPr>
        <w:numPr>
          <w:ilvl w:val="1"/>
          <w:numId w:val="7"/>
        </w:numPr>
        <w:spacing w:before="23" w:after="0" w:line="240" w:lineRule="auto"/>
        <w:textAlignment w:val="baseline"/>
        <w:rPr>
          <w:rFonts w:ascii="Century Gothic" w:eastAsia="Times New Roman" w:hAnsi="Century Gothic" w:cs="Times New Roman"/>
          <w:color w:val="000000"/>
          <w:kern w:val="0"/>
          <w14:ligatures w14:val="none"/>
        </w:rPr>
      </w:pPr>
      <w:r w:rsidRPr="00F10F34">
        <w:rPr>
          <w:rFonts w:ascii="Century Gothic" w:hAnsi="Century Gothic" w:cs="Times New Roman"/>
          <w:color w:val="000000"/>
        </w:rPr>
        <w:t>District Convention promotion (20 points)</w:t>
      </w:r>
    </w:p>
    <w:p w14:paraId="1B63520A" w14:textId="77777777" w:rsidR="00F10F34" w:rsidRPr="00F10F34" w:rsidRDefault="00F10F34" w:rsidP="00F10F34">
      <w:pPr>
        <w:spacing w:before="23" w:after="0" w:line="240" w:lineRule="auto"/>
        <w:ind w:left="144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Link or page:</w:t>
      </w:r>
    </w:p>
    <w:p w14:paraId="4C4F1589" w14:textId="77777777" w:rsidR="00F10F34" w:rsidRPr="00F10F34" w:rsidRDefault="00F10F34" w:rsidP="00F10F34">
      <w:pPr>
        <w:numPr>
          <w:ilvl w:val="1"/>
          <w:numId w:val="7"/>
        </w:numPr>
        <w:spacing w:before="23" w:after="0" w:line="240" w:lineRule="auto"/>
        <w:textAlignment w:val="baseline"/>
        <w:rPr>
          <w:rFonts w:ascii="Century Gothic" w:eastAsia="Times New Roman" w:hAnsi="Century Gothic" w:cs="Times New Roman"/>
          <w:color w:val="000000"/>
          <w:kern w:val="0"/>
          <w14:ligatures w14:val="none"/>
        </w:rPr>
      </w:pPr>
      <w:r w:rsidRPr="00F10F34">
        <w:rPr>
          <w:rFonts w:ascii="Century Gothic" w:hAnsi="Century Gothic" w:cs="Times New Roman"/>
          <w:color w:val="000000"/>
        </w:rPr>
        <w:t>World Water Day (March 22) (10 points)</w:t>
      </w:r>
    </w:p>
    <w:p w14:paraId="10FA02B0" w14:textId="77777777" w:rsidR="00F10F34" w:rsidRPr="00F10F34" w:rsidRDefault="00F10F34" w:rsidP="00F10F34">
      <w:pPr>
        <w:spacing w:before="23" w:after="0" w:line="240" w:lineRule="auto"/>
        <w:ind w:left="144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Link or page:</w:t>
      </w:r>
    </w:p>
    <w:p w14:paraId="6245CC36" w14:textId="77777777" w:rsidR="00F10F34" w:rsidRPr="00F10F34" w:rsidRDefault="00F10F34" w:rsidP="00F10F34">
      <w:pPr>
        <w:numPr>
          <w:ilvl w:val="1"/>
          <w:numId w:val="7"/>
        </w:numPr>
        <w:spacing w:before="23" w:after="0" w:line="240" w:lineRule="auto"/>
        <w:textAlignment w:val="baseline"/>
        <w:rPr>
          <w:rFonts w:ascii="Century Gothic" w:eastAsia="Times New Roman" w:hAnsi="Century Gothic" w:cs="Times New Roman"/>
          <w:color w:val="000000"/>
          <w:kern w:val="0"/>
          <w14:ligatures w14:val="none"/>
        </w:rPr>
      </w:pPr>
      <w:r w:rsidRPr="00F10F34">
        <w:rPr>
          <w:rFonts w:ascii="Century Gothic" w:hAnsi="Century Gothic" w:cs="Times New Roman"/>
          <w:color w:val="000000"/>
        </w:rPr>
        <w:t>Key Club International partners (20 points)</w:t>
      </w:r>
    </w:p>
    <w:p w14:paraId="2AB82F40" w14:textId="77777777" w:rsidR="00F10F34" w:rsidRPr="00F10F34" w:rsidRDefault="00F10F34" w:rsidP="00F10F34">
      <w:pPr>
        <w:spacing w:before="23" w:after="0" w:line="240" w:lineRule="auto"/>
        <w:ind w:left="144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Link or page:</w:t>
      </w:r>
    </w:p>
    <w:p w14:paraId="76F978D9" w14:textId="77777777" w:rsidR="00F10F34" w:rsidRPr="00F10F34" w:rsidRDefault="00F10F34" w:rsidP="00F10F34">
      <w:pPr>
        <w:numPr>
          <w:ilvl w:val="1"/>
          <w:numId w:val="7"/>
        </w:numPr>
        <w:spacing w:before="23" w:after="0" w:line="240" w:lineRule="auto"/>
        <w:textAlignment w:val="baseline"/>
        <w:rPr>
          <w:rFonts w:ascii="Century Gothic" w:eastAsia="Times New Roman" w:hAnsi="Century Gothic" w:cs="Times New Roman"/>
          <w:color w:val="000000"/>
          <w:kern w:val="0"/>
          <w14:ligatures w14:val="none"/>
        </w:rPr>
      </w:pPr>
      <w:r w:rsidRPr="00F10F34">
        <w:rPr>
          <w:rFonts w:ascii="Century Gothic" w:hAnsi="Century Gothic" w:cs="Times New Roman"/>
          <w:color w:val="000000"/>
        </w:rPr>
        <w:t>Repost/share at least two posts shared on Key Club International's website (20 points)</w:t>
      </w:r>
    </w:p>
    <w:p w14:paraId="5B9E0B6D" w14:textId="77777777" w:rsidR="00F10F34" w:rsidRDefault="00F10F34" w:rsidP="00F10F34">
      <w:pPr>
        <w:spacing w:before="23" w:after="0" w:line="240" w:lineRule="auto"/>
        <w:ind w:left="1440"/>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color w:val="000000"/>
          <w:kern w:val="0"/>
          <w14:ligatures w14:val="none"/>
        </w:rPr>
        <w:t>Link or page:</w:t>
      </w:r>
    </w:p>
    <w:p w14:paraId="4E364BE7" w14:textId="4B183D99" w:rsidR="00882B3B" w:rsidRPr="00F10F34" w:rsidRDefault="00D05751" w:rsidP="00F10F34">
      <w:pPr>
        <w:spacing w:before="23" w:after="0" w:line="240" w:lineRule="auto"/>
        <w:ind w:left="1440"/>
        <w:textAlignment w:val="baseline"/>
        <w:rPr>
          <w:rFonts w:ascii="Century Gothic" w:eastAsia="Times New Roman" w:hAnsi="Century Gothic" w:cs="Times New Roman"/>
          <w:i/>
          <w:iCs/>
          <w:color w:val="000000"/>
          <w:kern w:val="0"/>
          <w14:ligatures w14:val="none"/>
        </w:rPr>
      </w:pPr>
      <w:r w:rsidRPr="00D05751">
        <w:rPr>
          <w:rFonts w:ascii="Century Gothic" w:eastAsia="Times New Roman" w:hAnsi="Century Gothic" w:cs="Times New Roman"/>
          <w:i/>
          <w:iCs/>
          <w:color w:val="000000"/>
          <w:kern w:val="0"/>
          <w14:ligatures w14:val="none"/>
        </w:rPr>
        <w:t>Continued next page.</w:t>
      </w:r>
    </w:p>
    <w:p w14:paraId="7B2315DC" w14:textId="258EC735" w:rsidR="00882B3B" w:rsidRPr="00F10F34" w:rsidRDefault="00882B3B" w:rsidP="00882B3B">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Social media campaigns</w:t>
      </w:r>
      <w:r>
        <w:rPr>
          <w:rFonts w:ascii="Century Gothic" w:eastAsia="Times New Roman" w:hAnsi="Century Gothic" w:cs="Times New Roman"/>
          <w:color w:val="365F91"/>
          <w:sz w:val="26"/>
          <w:szCs w:val="26"/>
        </w:rPr>
        <w:t xml:space="preserve"> </w:t>
      </w:r>
      <w:r w:rsidR="00D05751">
        <w:rPr>
          <w:rFonts w:ascii="Century Gothic" w:eastAsia="Times New Roman" w:hAnsi="Century Gothic" w:cs="Times New Roman"/>
          <w:color w:val="365F91"/>
          <w:sz w:val="26"/>
          <w:szCs w:val="26"/>
        </w:rPr>
        <w:t>continued</w:t>
      </w:r>
    </w:p>
    <w:p w14:paraId="59293255" w14:textId="77777777" w:rsidR="00F10F34" w:rsidRPr="00F10F34" w:rsidRDefault="00F10F34" w:rsidP="00F10F34">
      <w:pPr>
        <w:spacing w:after="0" w:line="240" w:lineRule="auto"/>
        <w:ind w:left="720"/>
        <w:contextualSpacing/>
        <w:rPr>
          <w:rFonts w:ascii="Century Gothic" w:eastAsia="Times New Roman" w:hAnsi="Century Gothic" w:cs="Times New Roman"/>
          <w:kern w:val="0"/>
          <w14:ligatures w14:val="none"/>
        </w:rPr>
      </w:pPr>
    </w:p>
    <w:p w14:paraId="1C7CC9A3" w14:textId="77777777" w:rsidR="00F10F34" w:rsidRPr="00F10F34" w:rsidRDefault="00F10F34" w:rsidP="00F10F34">
      <w:pPr>
        <w:numPr>
          <w:ilvl w:val="0"/>
          <w:numId w:val="7"/>
        </w:numPr>
        <w:spacing w:before="11"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b/>
          <w:bCs/>
          <w:color w:val="000000"/>
          <w:kern w:val="0"/>
          <w14:ligatures w14:val="none"/>
        </w:rPr>
        <w:t xml:space="preserve">Spelling/grammar </w:t>
      </w:r>
      <w:r w:rsidRPr="00F10F34">
        <w:rPr>
          <w:rFonts w:ascii="Century Gothic" w:eastAsia="Times New Roman" w:hAnsi="Century Gothic" w:cs="Times New Roman"/>
          <w:color w:val="000000"/>
          <w:kern w:val="0"/>
          <w14:ligatures w14:val="none"/>
        </w:rPr>
        <w:t>(all posts) (10 points).</w:t>
      </w:r>
    </w:p>
    <w:p w14:paraId="7A50351F" w14:textId="77777777" w:rsidR="00F10F34" w:rsidRPr="00F10F34" w:rsidRDefault="00F10F34" w:rsidP="00F10F34">
      <w:pPr>
        <w:numPr>
          <w:ilvl w:val="0"/>
          <w:numId w:val="7"/>
        </w:numPr>
        <w:spacing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b/>
          <w:bCs/>
          <w:color w:val="000000"/>
          <w:kern w:val="0"/>
          <w14:ligatures w14:val="none"/>
        </w:rPr>
        <w:t xml:space="preserve">Timeliness </w:t>
      </w:r>
      <w:r w:rsidRPr="00F10F34">
        <w:rPr>
          <w:rFonts w:ascii="Century Gothic" w:eastAsia="Times New Roman" w:hAnsi="Century Gothic" w:cs="Times New Roman"/>
          <w:color w:val="000000"/>
          <w:kern w:val="0"/>
          <w14:ligatures w14:val="none"/>
        </w:rPr>
        <w:t>of covered material (all posts) (10 points).</w:t>
      </w:r>
    </w:p>
    <w:p w14:paraId="7212EE54" w14:textId="77777777" w:rsidR="00F10F34" w:rsidRPr="00F10F34" w:rsidRDefault="00F10F34" w:rsidP="00F10F34">
      <w:pPr>
        <w:numPr>
          <w:ilvl w:val="0"/>
          <w:numId w:val="7"/>
        </w:numPr>
        <w:spacing w:after="0" w:line="240" w:lineRule="auto"/>
        <w:textAlignment w:val="baseline"/>
        <w:rPr>
          <w:rFonts w:ascii="Century Gothic" w:eastAsia="Times New Roman" w:hAnsi="Century Gothic" w:cs="Times New Roman"/>
          <w:color w:val="000000"/>
          <w:kern w:val="0"/>
          <w14:ligatures w14:val="none"/>
        </w:rPr>
      </w:pPr>
      <w:r w:rsidRPr="00F10F34">
        <w:rPr>
          <w:rFonts w:ascii="Century Gothic" w:eastAsia="Times New Roman" w:hAnsi="Century Gothic" w:cs="Times New Roman"/>
          <w:b/>
          <w:bCs/>
          <w:color w:val="000000"/>
          <w:kern w:val="0"/>
          <w14:ligatures w14:val="none"/>
        </w:rPr>
        <w:t xml:space="preserve">Sharing Key Club branding </w:t>
      </w:r>
      <w:r w:rsidRPr="00F10F34">
        <w:rPr>
          <w:rFonts w:ascii="Century Gothic" w:eastAsia="Times New Roman" w:hAnsi="Century Gothic" w:cs="Times New Roman"/>
          <w:color w:val="000000"/>
          <w:kern w:val="0"/>
          <w14:ligatures w14:val="none"/>
        </w:rPr>
        <w:t>(all posts) (5 points).</w:t>
      </w:r>
    </w:p>
    <w:p w14:paraId="5B4E0752" w14:textId="77777777" w:rsidR="00F10F34" w:rsidRPr="00F10F34" w:rsidRDefault="00F10F34" w:rsidP="00F10F34">
      <w:pPr>
        <w:numPr>
          <w:ilvl w:val="0"/>
          <w:numId w:val="7"/>
        </w:numPr>
        <w:spacing w:after="0" w:line="240" w:lineRule="auto"/>
        <w:textAlignment w:val="baseline"/>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b/>
          <w:bCs/>
          <w:color w:val="000000"/>
          <w:kern w:val="0"/>
          <w14:ligatures w14:val="none"/>
        </w:rPr>
        <w:t xml:space="preserve">Creativity </w:t>
      </w:r>
      <w:r w:rsidRPr="00F10F34">
        <w:rPr>
          <w:rFonts w:ascii="Century Gothic" w:eastAsia="Times New Roman" w:hAnsi="Century Gothic" w:cs="Times New Roman"/>
          <w:color w:val="000000"/>
          <w:kern w:val="0"/>
          <w14:ligatures w14:val="none"/>
        </w:rPr>
        <w:t>(all posts) (15 points).</w:t>
      </w:r>
    </w:p>
    <w:p w14:paraId="5B7BC9E7"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36FD7916"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Required attendance</w:t>
      </w:r>
    </w:p>
    <w:p w14:paraId="351B167D" w14:textId="77777777" w:rsidR="00F10F34" w:rsidRPr="00F10F34" w:rsidRDefault="00F10F34" w:rsidP="00F10F34">
      <w:pPr>
        <w:spacing w:after="0" w:line="240" w:lineRule="auto"/>
        <w:ind w:left="119"/>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(100 points maximum, 20 points for each event attended)</w:t>
      </w:r>
    </w:p>
    <w:p w14:paraId="6B3A768D" w14:textId="77777777" w:rsidR="00F10F34" w:rsidRPr="00F10F34" w:rsidRDefault="00F10F34" w:rsidP="00F10F34">
      <w:pPr>
        <w:spacing w:before="96" w:after="0" w:line="240" w:lineRule="auto"/>
        <w:ind w:left="119" w:right="810"/>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District webmasters must attend (online or in person) the following during their term in office. The district administrator can sign to indicate the district webmaster’s attendance. If the event was canceled, include a supporting statement in the extenuating circumstances section of your personal statement.</w:t>
      </w:r>
    </w:p>
    <w:p w14:paraId="3CE2E174"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p>
    <w:p w14:paraId="66EFFE13" w14:textId="77777777" w:rsidR="00F10F34" w:rsidRPr="00F10F34" w:rsidRDefault="00F10F34" w:rsidP="00F10F34">
      <w:pPr>
        <w:numPr>
          <w:ilvl w:val="0"/>
          <w:numId w:val="6"/>
        </w:numPr>
        <w:spacing w:before="1" w:after="0" w:line="240" w:lineRule="auto"/>
        <w:contextualSpacing/>
        <w:textAlignment w:val="baseline"/>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District convention at beginning and end of term. _________</w:t>
      </w:r>
    </w:p>
    <w:p w14:paraId="1FF2FE10" w14:textId="77777777" w:rsidR="00F10F34" w:rsidRPr="00F10F34" w:rsidRDefault="00F10F34" w:rsidP="00F10F34">
      <w:pPr>
        <w:spacing w:before="1" w:after="0" w:line="240" w:lineRule="auto"/>
        <w:ind w:left="720"/>
        <w:contextualSpacing/>
        <w:textAlignment w:val="baseline"/>
        <w:rPr>
          <w:rFonts w:ascii="Century Gothic" w:eastAsia="Times New Roman" w:hAnsi="Century Gothic" w:cs="Times New Roman"/>
          <w:color w:val="000000"/>
          <w:kern w:val="0"/>
          <w:sz w:val="24"/>
          <w:szCs w:val="24"/>
          <w14:ligatures w14:val="none"/>
        </w:rPr>
      </w:pPr>
    </w:p>
    <w:p w14:paraId="48097983" w14:textId="77777777" w:rsidR="00F10F34" w:rsidRPr="00F10F34" w:rsidRDefault="00F10F34" w:rsidP="00F10F34">
      <w:pPr>
        <w:numPr>
          <w:ilvl w:val="0"/>
          <w:numId w:val="6"/>
        </w:numPr>
        <w:spacing w:before="1" w:after="0" w:line="240" w:lineRule="auto"/>
        <w:contextualSpacing/>
        <w:textAlignment w:val="baseline"/>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Key Club International Convention. _________</w:t>
      </w:r>
    </w:p>
    <w:p w14:paraId="2E877E4B" w14:textId="77777777" w:rsidR="00F10F34" w:rsidRPr="00F10F34" w:rsidRDefault="00F10F34" w:rsidP="00F10F34">
      <w:pPr>
        <w:spacing w:before="1" w:after="0" w:line="240" w:lineRule="auto"/>
        <w:ind w:left="720"/>
        <w:contextualSpacing/>
        <w:textAlignment w:val="baseline"/>
        <w:rPr>
          <w:rFonts w:ascii="Century Gothic" w:eastAsia="Times New Roman" w:hAnsi="Century Gothic" w:cs="Times New Roman"/>
          <w:color w:val="000000"/>
          <w:kern w:val="0"/>
          <w:sz w:val="24"/>
          <w:szCs w:val="24"/>
          <w14:ligatures w14:val="none"/>
        </w:rPr>
      </w:pPr>
    </w:p>
    <w:p w14:paraId="1F04C5B6" w14:textId="77777777" w:rsidR="00F10F34" w:rsidRPr="00F10F34" w:rsidRDefault="00F10F34" w:rsidP="00F10F34">
      <w:pPr>
        <w:numPr>
          <w:ilvl w:val="0"/>
          <w:numId w:val="6"/>
        </w:numPr>
        <w:spacing w:before="1" w:after="0" w:line="240" w:lineRule="auto"/>
        <w:contextualSpacing/>
        <w:textAlignment w:val="baseline"/>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All district board meetings. _________</w:t>
      </w:r>
    </w:p>
    <w:p w14:paraId="15218F04"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43785343" w14:textId="77777777" w:rsidR="00F10F34" w:rsidRPr="00F10F34" w:rsidRDefault="00F10F34" w:rsidP="00F10F34">
      <w:pPr>
        <w:spacing w:before="1" w:after="0" w:line="240" w:lineRule="auto"/>
        <w:ind w:left="203"/>
        <w:rPr>
          <w:rFonts w:ascii="Century Gothic" w:eastAsia="Times New Roman" w:hAnsi="Century Gothic" w:cs="Times New Roman"/>
          <w:b/>
          <w:bCs/>
          <w:kern w:val="0"/>
          <w:sz w:val="24"/>
          <w:szCs w:val="24"/>
          <w14:ligatures w14:val="none"/>
        </w:rPr>
      </w:pPr>
      <w:r w:rsidRPr="00F10F34">
        <w:rPr>
          <w:rFonts w:ascii="Century Gothic" w:eastAsia="Times New Roman" w:hAnsi="Century Gothic" w:cs="Times New Roman"/>
          <w:b/>
          <w:bCs/>
          <w:color w:val="000000"/>
          <w:kern w:val="0"/>
          <w:sz w:val="24"/>
          <w:szCs w:val="24"/>
          <w14:ligatures w14:val="none"/>
        </w:rPr>
        <w:t>Administrator: Please initial all events attended by the district webmaster.</w:t>
      </w:r>
      <w:r w:rsidRPr="00F10F34">
        <w:rPr>
          <w:rFonts w:ascii="Century Gothic" w:eastAsia="Times New Roman" w:hAnsi="Century Gothic" w:cs="Times New Roman"/>
          <w:b/>
          <w:bCs/>
          <w:color w:val="000000"/>
          <w:kern w:val="0"/>
          <w:sz w:val="24"/>
          <w:szCs w:val="24"/>
          <w14:ligatures w14:val="none"/>
        </w:rPr>
        <w:br/>
      </w:r>
    </w:p>
    <w:p w14:paraId="7A1EFDC3"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p>
    <w:p w14:paraId="11FA2C89"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458B3FA3"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48"/>
          <w:szCs w:val="48"/>
        </w:rPr>
      </w:pPr>
      <w:r w:rsidRPr="00F10F34">
        <w:rPr>
          <w:rFonts w:ascii="Century Gothic" w:eastAsia="Times New Roman" w:hAnsi="Century Gothic" w:cs="Times New Roman"/>
          <w:color w:val="365F91"/>
          <w:sz w:val="26"/>
          <w:szCs w:val="26"/>
        </w:rPr>
        <w:lastRenderedPageBreak/>
        <w:t>Reporting</w:t>
      </w:r>
    </w:p>
    <w:p w14:paraId="0A152F14" w14:textId="77777777" w:rsidR="00F10F34" w:rsidRPr="00F10F34" w:rsidRDefault="00F10F34" w:rsidP="00F10F34">
      <w:pPr>
        <w:spacing w:after="0" w:line="240" w:lineRule="auto"/>
        <w:ind w:left="120"/>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(50 points maximum, 10 points for each report submitted)</w:t>
      </w:r>
    </w:p>
    <w:p w14:paraId="69BBC417"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635E9E8A" w14:textId="77777777" w:rsidR="00F10F34" w:rsidRPr="00F10F34" w:rsidRDefault="00F10F34" w:rsidP="00F10F34">
      <w:pPr>
        <w:spacing w:after="0" w:line="240" w:lineRule="auto"/>
        <w:ind w:left="388" w:right="1320"/>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color w:val="000000"/>
          <w:kern w:val="0"/>
          <w:sz w:val="24"/>
          <w:szCs w:val="24"/>
          <w14:ligatures w14:val="none"/>
        </w:rPr>
        <w:t>Present the webmaster’s report at all official board meetings. If not in attendance at a board meeting, reports must be presented at the board meeting by another representative.</w:t>
      </w:r>
    </w:p>
    <w:p w14:paraId="3FF4FB76"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p>
    <w:p w14:paraId="345FA3DA" w14:textId="77777777" w:rsidR="00F10F34" w:rsidRPr="00F10F34" w:rsidRDefault="00F10F34" w:rsidP="00F10F34">
      <w:pPr>
        <w:spacing w:after="0" w:line="240" w:lineRule="auto"/>
        <w:ind w:left="388" w:right="1605"/>
        <w:jc w:val="both"/>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Indicate page numbers or links where each report can be found. </w:t>
      </w:r>
    </w:p>
    <w:p w14:paraId="541DAEB2" w14:textId="77777777" w:rsidR="00F10F34" w:rsidRPr="00F10F34" w:rsidRDefault="00F10F34" w:rsidP="00F10F34">
      <w:pPr>
        <w:spacing w:after="0" w:line="240" w:lineRule="auto"/>
        <w:ind w:left="388" w:right="1605"/>
        <w:jc w:val="both"/>
        <w:rPr>
          <w:rFonts w:ascii="Century Gothic" w:eastAsia="Times New Roman" w:hAnsi="Century Gothic" w:cs="Times New Roman"/>
          <w:color w:val="000000"/>
          <w:kern w:val="0"/>
          <w:sz w:val="24"/>
          <w:szCs w:val="24"/>
          <w14:ligatures w14:val="none"/>
        </w:rPr>
      </w:pPr>
    </w:p>
    <w:p w14:paraId="11C3CDF7" w14:textId="77777777" w:rsidR="00F10F34" w:rsidRPr="00F10F34" w:rsidRDefault="00F10F34" w:rsidP="00F10F34">
      <w:pPr>
        <w:numPr>
          <w:ilvl w:val="0"/>
          <w:numId w:val="3"/>
        </w:numPr>
        <w:spacing w:after="0" w:line="240" w:lineRule="auto"/>
        <w:ind w:right="163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Board meeting 1.</w:t>
      </w:r>
    </w:p>
    <w:p w14:paraId="1FC13468" w14:textId="77777777" w:rsidR="00F10F34" w:rsidRPr="00F10F34" w:rsidRDefault="00F10F34" w:rsidP="00F10F34">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Page or link: </w:t>
      </w:r>
    </w:p>
    <w:p w14:paraId="52042BAF" w14:textId="77777777" w:rsidR="00F10F34" w:rsidRPr="00F10F34" w:rsidRDefault="00F10F34" w:rsidP="00F10F34">
      <w:pPr>
        <w:numPr>
          <w:ilvl w:val="0"/>
          <w:numId w:val="3"/>
        </w:numPr>
        <w:spacing w:after="0" w:line="240" w:lineRule="auto"/>
        <w:ind w:right="163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Board meeting 2.</w:t>
      </w:r>
    </w:p>
    <w:p w14:paraId="050CB15E" w14:textId="77777777" w:rsidR="00F10F34" w:rsidRPr="00F10F34" w:rsidRDefault="00F10F34" w:rsidP="00F10F34">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Page or link: </w:t>
      </w:r>
    </w:p>
    <w:p w14:paraId="52FD1FFD" w14:textId="77777777" w:rsidR="00F10F34" w:rsidRPr="00F10F34" w:rsidRDefault="00F10F34" w:rsidP="00F10F34">
      <w:pPr>
        <w:numPr>
          <w:ilvl w:val="0"/>
          <w:numId w:val="3"/>
        </w:numPr>
        <w:spacing w:after="0" w:line="240" w:lineRule="auto"/>
        <w:ind w:right="1635"/>
        <w:contextualSpacing/>
        <w:rPr>
          <w:rFonts w:ascii="Century Gothic" w:eastAsia="Times New Roman" w:hAnsi="Century Gothic" w:cs="Times New Roman"/>
          <w:color w:val="000000"/>
          <w:kern w:val="0"/>
          <w:sz w:val="24"/>
          <w:szCs w:val="24"/>
          <w:u w:val="single"/>
          <w14:ligatures w14:val="none"/>
        </w:rPr>
      </w:pPr>
      <w:r w:rsidRPr="00F10F34">
        <w:rPr>
          <w:rFonts w:ascii="Century Gothic" w:eastAsia="Times New Roman" w:hAnsi="Century Gothic" w:cs="Times New Roman"/>
          <w:color w:val="000000"/>
          <w:kern w:val="0"/>
          <w:sz w:val="24"/>
          <w:szCs w:val="24"/>
          <w14:ligatures w14:val="none"/>
        </w:rPr>
        <w:t xml:space="preserve">Board meeting 3. </w:t>
      </w:r>
    </w:p>
    <w:p w14:paraId="53C119A1" w14:textId="77777777" w:rsidR="00F10F34" w:rsidRPr="00F10F34" w:rsidRDefault="00F10F34" w:rsidP="00F10F34">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Page or link: </w:t>
      </w:r>
    </w:p>
    <w:p w14:paraId="320124D5" w14:textId="77777777" w:rsidR="00F10F34" w:rsidRPr="00F10F34" w:rsidRDefault="00F10F34" w:rsidP="00F10F34">
      <w:pPr>
        <w:numPr>
          <w:ilvl w:val="0"/>
          <w:numId w:val="3"/>
        </w:numPr>
        <w:spacing w:before="2" w:after="0" w:line="240" w:lineRule="auto"/>
        <w:ind w:right="1635"/>
        <w:contextualSpacing/>
        <w:rPr>
          <w:rFonts w:ascii="Century Gothic" w:eastAsia="Times New Roman" w:hAnsi="Century Gothic" w:cs="Times New Roman"/>
          <w:color w:val="000000"/>
          <w:kern w:val="0"/>
          <w:sz w:val="24"/>
          <w:szCs w:val="24"/>
          <w:u w:val="single"/>
          <w14:ligatures w14:val="none"/>
        </w:rPr>
      </w:pPr>
      <w:r w:rsidRPr="00F10F34">
        <w:rPr>
          <w:rFonts w:ascii="Century Gothic" w:eastAsia="Times New Roman" w:hAnsi="Century Gothic" w:cs="Times New Roman"/>
          <w:color w:val="000000"/>
          <w:kern w:val="0"/>
          <w:sz w:val="24"/>
          <w:szCs w:val="24"/>
          <w14:ligatures w14:val="none"/>
        </w:rPr>
        <w:t xml:space="preserve">Board meeting 4. </w:t>
      </w:r>
    </w:p>
    <w:p w14:paraId="70EED611" w14:textId="77777777" w:rsidR="00F10F34" w:rsidRPr="00F10F34" w:rsidRDefault="00F10F34" w:rsidP="00F10F34">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F10F34">
        <w:rPr>
          <w:rFonts w:ascii="Century Gothic" w:eastAsia="Times New Roman" w:hAnsi="Century Gothic" w:cs="Times New Roman"/>
          <w:color w:val="000000"/>
          <w:kern w:val="0"/>
          <w:sz w:val="24"/>
          <w:szCs w:val="24"/>
          <w14:ligatures w14:val="none"/>
        </w:rPr>
        <w:t xml:space="preserve">Page or link: </w:t>
      </w:r>
    </w:p>
    <w:p w14:paraId="15975073" w14:textId="77777777" w:rsidR="00F10F34" w:rsidRPr="00F10F34" w:rsidRDefault="00F10F34" w:rsidP="00F10F34">
      <w:pPr>
        <w:spacing w:before="2" w:line="240" w:lineRule="auto"/>
        <w:ind w:left="360" w:right="1635"/>
        <w:rPr>
          <w:rFonts w:ascii="Century Gothic" w:eastAsia="Times New Roman" w:hAnsi="Century Gothic" w:cs="Times New Roman"/>
          <w:kern w:val="0"/>
          <w:sz w:val="24"/>
          <w:szCs w:val="24"/>
          <w14:ligatures w14:val="none"/>
        </w:rPr>
      </w:pPr>
    </w:p>
    <w:p w14:paraId="68F6126F"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b/>
          <w:bCs/>
          <w:color w:val="000000"/>
          <w:kern w:val="0"/>
          <w:sz w:val="24"/>
          <w:szCs w:val="24"/>
          <w14:ligatures w14:val="none"/>
        </w:rPr>
        <w:t>Administrator: Please initial by all the board reports that were presented at official board meetings.</w:t>
      </w:r>
      <w:r w:rsidRPr="00F10F34">
        <w:rPr>
          <w:rFonts w:ascii="Century Gothic" w:eastAsia="Times New Roman" w:hAnsi="Century Gothic" w:cs="Times New Roman"/>
          <w:kern w:val="0"/>
          <w:sz w:val="24"/>
          <w:szCs w:val="24"/>
          <w14:ligatures w14:val="none"/>
        </w:rPr>
        <w:br/>
      </w:r>
      <w:r w:rsidRPr="00F10F34">
        <w:rPr>
          <w:rFonts w:ascii="Century Gothic" w:eastAsia="Times New Roman" w:hAnsi="Century Gothic" w:cs="Times New Roman"/>
          <w:color w:val="000000"/>
          <w:kern w:val="0"/>
          <w:sz w:val="19"/>
          <w:szCs w:val="19"/>
          <w14:ligatures w14:val="none"/>
        </w:rPr>
        <w:br/>
      </w:r>
    </w:p>
    <w:p w14:paraId="432E112E" w14:textId="77777777" w:rsidR="00F10F34" w:rsidRPr="00F10F34" w:rsidRDefault="00F10F34" w:rsidP="00F10F34">
      <w:pPr>
        <w:rPr>
          <w:rFonts w:ascii="Century Gothic" w:eastAsia="Times New Roman" w:hAnsi="Century Gothic" w:cs="Times New Roman"/>
          <w:color w:val="365F91"/>
          <w:sz w:val="26"/>
          <w:szCs w:val="26"/>
        </w:rPr>
      </w:pPr>
      <w:r w:rsidRPr="00F10F34">
        <w:rPr>
          <w:rFonts w:ascii="Century Gothic" w:hAnsi="Century Gothic"/>
        </w:rPr>
        <w:br w:type="page"/>
      </w:r>
    </w:p>
    <w:p w14:paraId="5955D7EB" w14:textId="77777777" w:rsidR="00F10F34" w:rsidRPr="00F10F34" w:rsidRDefault="00F10F34" w:rsidP="00F10F34">
      <w:pPr>
        <w:keepNext/>
        <w:keepLines/>
        <w:spacing w:before="40" w:after="0"/>
        <w:outlineLvl w:val="1"/>
        <w:rPr>
          <w:rFonts w:ascii="Century Gothic" w:eastAsia="Times New Roman" w:hAnsi="Century Gothic" w:cs="Times New Roman"/>
          <w:color w:val="365F91"/>
          <w:sz w:val="26"/>
          <w:szCs w:val="26"/>
        </w:rPr>
      </w:pPr>
      <w:r w:rsidRPr="00F10F34">
        <w:rPr>
          <w:rFonts w:ascii="Century Gothic" w:eastAsia="Times New Roman" w:hAnsi="Century Gothic" w:cs="Times New Roman"/>
          <w:color w:val="365F91"/>
          <w:sz w:val="26"/>
          <w:szCs w:val="26"/>
        </w:rPr>
        <w:lastRenderedPageBreak/>
        <w:t>Service</w:t>
      </w:r>
    </w:p>
    <w:p w14:paraId="4D4933C7"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(150 points maximum, 5 points deducted for every hour below 40)</w:t>
      </w:r>
    </w:p>
    <w:p w14:paraId="0C54383B"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15FDE83B"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Perform at least forty (40) hours of service to home, school and community through Key Club activities.</w:t>
      </w:r>
    </w:p>
    <w:p w14:paraId="48C2ED22"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7910190D" w14:textId="77777777" w:rsidR="00F10F34" w:rsidRPr="00F10F34" w:rsidRDefault="00F10F34" w:rsidP="00F10F34">
      <w:pPr>
        <w:spacing w:after="0" w:line="240" w:lineRule="auto"/>
        <w:rPr>
          <w:rFonts w:ascii="Century Gothic" w:eastAsia="Times New Roman" w:hAnsi="Century Gothic" w:cs="Times New Roman"/>
          <w:b/>
          <w:bCs/>
          <w:kern w:val="0"/>
          <w:sz w:val="24"/>
          <w:szCs w:val="24"/>
          <w14:ligatures w14:val="none"/>
        </w:rPr>
      </w:pPr>
      <w:r w:rsidRPr="00F10F34">
        <w:rPr>
          <w:rFonts w:ascii="Century Gothic" w:eastAsia="Times New Roman" w:hAnsi="Century Gothic" w:cs="Times New Roman"/>
          <w:b/>
          <w:bCs/>
          <w:kern w:val="0"/>
          <w:sz w:val="24"/>
          <w:szCs w:val="24"/>
          <w14:ligatures w14:val="none"/>
        </w:rPr>
        <w:t>Include page numbers or a link to a description of service and verification by club president and faculty advisor.</w:t>
      </w:r>
    </w:p>
    <w:p w14:paraId="799DF08B"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3B220932" w14:textId="77777777" w:rsidR="00F10F34" w:rsidRPr="00F10F34" w:rsidRDefault="00F10F34" w:rsidP="00F10F34">
      <w:pPr>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Page numbers or links:</w:t>
      </w:r>
    </w:p>
    <w:p w14:paraId="23C79104"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r w:rsidRPr="00F10F34">
        <w:rPr>
          <w:rFonts w:ascii="Century Gothic" w:eastAsia="Times New Roman" w:hAnsi="Century Gothic" w:cs="Times New Roman"/>
          <w:kern w:val="0"/>
          <w:sz w:val="24"/>
          <w:szCs w:val="24"/>
          <w14:ligatures w14:val="none"/>
        </w:rPr>
        <w:br/>
      </w:r>
      <w:r w:rsidRPr="00F10F34">
        <w:rPr>
          <w:rFonts w:ascii="Century Gothic" w:eastAsia="Times New Roman" w:hAnsi="Century Gothic" w:cs="Times New Roman"/>
          <w:color w:val="000000"/>
          <w:kern w:val="0"/>
          <w:sz w:val="15"/>
          <w:szCs w:val="15"/>
          <w14:ligatures w14:val="none"/>
        </w:rPr>
        <w:br/>
      </w:r>
    </w:p>
    <w:p w14:paraId="3A1315BA" w14:textId="77777777" w:rsidR="00F10F34" w:rsidRPr="00F10F34" w:rsidRDefault="00F10F34" w:rsidP="00F10F34">
      <w:pPr>
        <w:rPr>
          <w:rFonts w:ascii="Century Gothic" w:eastAsia="Times New Roman" w:hAnsi="Century Gothic" w:cs="Times New Roman"/>
          <w:b/>
          <w:bCs/>
          <w:color w:val="000000"/>
          <w:kern w:val="36"/>
          <w:sz w:val="32"/>
          <w:szCs w:val="32"/>
          <w14:ligatures w14:val="none"/>
        </w:rPr>
      </w:pPr>
      <w:r w:rsidRPr="00F10F34">
        <w:rPr>
          <w:rFonts w:ascii="Century Gothic" w:eastAsia="Times New Roman" w:hAnsi="Century Gothic" w:cs="Times New Roman"/>
          <w:b/>
          <w:bCs/>
          <w:color w:val="000000"/>
          <w:kern w:val="36"/>
          <w:sz w:val="32"/>
          <w:szCs w:val="32"/>
          <w14:ligatures w14:val="none"/>
        </w:rPr>
        <w:br w:type="page"/>
      </w:r>
    </w:p>
    <w:p w14:paraId="09356128" w14:textId="77777777" w:rsidR="00F10F34" w:rsidRPr="00F10F34" w:rsidRDefault="00F10F34" w:rsidP="00F10F34">
      <w:pPr>
        <w:keepNext/>
        <w:keepLines/>
        <w:spacing w:before="40" w:after="0" w:line="240" w:lineRule="auto"/>
        <w:outlineLvl w:val="1"/>
        <w:rPr>
          <w:rFonts w:ascii="Century Gothic" w:eastAsia="Times New Roman" w:hAnsi="Century Gothic" w:cs="Times New Roman"/>
          <w:color w:val="365F91"/>
          <w:kern w:val="0"/>
          <w:sz w:val="26"/>
          <w:szCs w:val="26"/>
          <w14:ligatures w14:val="none"/>
        </w:rPr>
      </w:pPr>
      <w:r w:rsidRPr="00F10F34">
        <w:rPr>
          <w:rFonts w:ascii="Century Gothic" w:eastAsia="Times New Roman" w:hAnsi="Century Gothic" w:cs="Times New Roman"/>
          <w:color w:val="365F91"/>
          <w:kern w:val="0"/>
          <w:sz w:val="26"/>
          <w:szCs w:val="26"/>
          <w14:ligatures w14:val="none"/>
        </w:rPr>
        <w:lastRenderedPageBreak/>
        <w:t>Recommendations</w:t>
      </w:r>
    </w:p>
    <w:p w14:paraId="5FDCF42D"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(25 points maximum)</w:t>
      </w:r>
    </w:p>
    <w:p w14:paraId="3A90487A"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4C3939E6"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Provide no more than one letter of recommendation for a value of 25 points total. (Letters can be written by district administrator, Kiwanis counterparts, Key Club district executive officers or those of an equivalent stature.)</w:t>
      </w:r>
    </w:p>
    <w:p w14:paraId="4A6F14A1"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227749CB"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Provide the page number or link where the letter can be found.</w:t>
      </w:r>
    </w:p>
    <w:p w14:paraId="5556BA66" w14:textId="77777777" w:rsidR="00F10F34" w:rsidRPr="00F10F34" w:rsidRDefault="00F10F34" w:rsidP="00F10F34">
      <w:pPr>
        <w:spacing w:after="24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br/>
      </w:r>
      <w:r w:rsidRPr="00F10F34">
        <w:rPr>
          <w:rFonts w:ascii="Century Gothic" w:eastAsia="Times New Roman" w:hAnsi="Century Gothic" w:cs="Times New Roman"/>
          <w:color w:val="000000"/>
          <w:kern w:val="0"/>
          <w:sz w:val="19"/>
          <w:szCs w:val="19"/>
          <w14:ligatures w14:val="none"/>
        </w:rPr>
        <w:br/>
      </w:r>
    </w:p>
    <w:p w14:paraId="7B39CA18" w14:textId="77777777" w:rsidR="00F10F34" w:rsidRPr="00F10F34" w:rsidRDefault="00F10F34" w:rsidP="00F10F34">
      <w:pPr>
        <w:rPr>
          <w:rFonts w:ascii="Century Gothic" w:eastAsia="Times New Roman" w:hAnsi="Century Gothic" w:cs="Times New Roman"/>
          <w:color w:val="365F91"/>
          <w:kern w:val="0"/>
          <w:sz w:val="26"/>
          <w:szCs w:val="26"/>
          <w14:ligatures w14:val="none"/>
        </w:rPr>
      </w:pPr>
      <w:r w:rsidRPr="00F10F34">
        <w:rPr>
          <w:rFonts w:ascii="Century Gothic" w:eastAsia="Times New Roman" w:hAnsi="Century Gothic" w:cs="Times New Roman"/>
          <w:color w:val="365F91"/>
          <w:kern w:val="0"/>
          <w:sz w:val="26"/>
          <w:szCs w:val="26"/>
          <w14:ligatures w14:val="none"/>
        </w:rPr>
        <w:br w:type="page"/>
      </w:r>
    </w:p>
    <w:p w14:paraId="730B0243" w14:textId="77777777" w:rsidR="00F10F34" w:rsidRPr="00F10F34" w:rsidRDefault="00F10F34" w:rsidP="00F10F34">
      <w:pPr>
        <w:keepNext/>
        <w:keepLines/>
        <w:spacing w:before="40" w:after="0" w:line="240" w:lineRule="auto"/>
        <w:outlineLvl w:val="1"/>
        <w:rPr>
          <w:rFonts w:ascii="Century Gothic" w:eastAsia="Times New Roman" w:hAnsi="Century Gothic" w:cs="Times New Roman"/>
          <w:color w:val="365F91"/>
          <w:kern w:val="0"/>
          <w:sz w:val="26"/>
          <w:szCs w:val="26"/>
          <w14:ligatures w14:val="none"/>
        </w:rPr>
      </w:pPr>
      <w:r w:rsidRPr="00F10F34">
        <w:rPr>
          <w:rFonts w:ascii="Century Gothic" w:eastAsia="Times New Roman" w:hAnsi="Century Gothic" w:cs="Times New Roman"/>
          <w:color w:val="365F91"/>
          <w:kern w:val="0"/>
          <w:sz w:val="26"/>
          <w:szCs w:val="26"/>
          <w14:ligatures w14:val="none"/>
        </w:rPr>
        <w:lastRenderedPageBreak/>
        <w:t>Miscellaneous</w:t>
      </w:r>
    </w:p>
    <w:p w14:paraId="0862B4D0"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(100 points maximum)</w:t>
      </w:r>
    </w:p>
    <w:p w14:paraId="4DBF3567"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3B707FD8"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Submit evidence of performance above and beyond the call of duty, including recommendations and documentation of achievements not covered by these criteria. Points shall be awarded at the discretion of the judges.</w:t>
      </w:r>
    </w:p>
    <w:p w14:paraId="65E5499F"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p>
    <w:p w14:paraId="284655E5" w14:textId="77777777" w:rsidR="00F10F34" w:rsidRPr="00F10F34" w:rsidRDefault="00F10F34" w:rsidP="00F10F34">
      <w:pPr>
        <w:spacing w:after="0" w:line="240" w:lineRule="auto"/>
        <w:rPr>
          <w:rFonts w:ascii="Century Gothic" w:eastAsia="Times New Roman" w:hAnsi="Century Gothic" w:cs="Times New Roman"/>
          <w:kern w:val="0"/>
          <w:sz w:val="24"/>
          <w:szCs w:val="24"/>
          <w14:ligatures w14:val="none"/>
        </w:rPr>
      </w:pPr>
      <w:r w:rsidRPr="00F10F34">
        <w:rPr>
          <w:rFonts w:ascii="Century Gothic" w:eastAsia="Times New Roman" w:hAnsi="Century Gothic" w:cs="Times New Roman"/>
          <w:kern w:val="0"/>
          <w:sz w:val="24"/>
          <w:szCs w:val="24"/>
          <w14:ligatures w14:val="none"/>
        </w:rPr>
        <w:t>Please list what you have included and the shared links or page numbers where they can be found below. You don’t have to fill in all the space.</w:t>
      </w:r>
    </w:p>
    <w:p w14:paraId="72317E26" w14:textId="70F92B2A" w:rsidR="005756B6" w:rsidRPr="00F10F34" w:rsidRDefault="005756B6" w:rsidP="00F10F34">
      <w:pPr>
        <w:rPr>
          <w:rFonts w:ascii="Century Gothic" w:eastAsia="Times New Roman" w:hAnsi="Century Gothic" w:cs="Times New Roman"/>
          <w:kern w:val="0"/>
          <w:sz w:val="24"/>
          <w:szCs w:val="24"/>
          <w14:ligatures w14:val="none"/>
        </w:rPr>
      </w:pPr>
    </w:p>
    <w:sectPr w:rsidR="005756B6" w:rsidRPr="00F10F34" w:rsidSect="000E5D5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1568" w14:textId="77777777" w:rsidR="000E5D54" w:rsidRDefault="000E5D54" w:rsidP="000E5D54">
      <w:pPr>
        <w:spacing w:after="0" w:line="240" w:lineRule="auto"/>
      </w:pPr>
      <w:r>
        <w:separator/>
      </w:r>
    </w:p>
  </w:endnote>
  <w:endnote w:type="continuationSeparator" w:id="0">
    <w:p w14:paraId="1528112E" w14:textId="77777777" w:rsidR="000E5D54" w:rsidRDefault="000E5D54" w:rsidP="000E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116" w14:textId="4AF151E2" w:rsidR="000E5D54" w:rsidRDefault="000E5D54">
    <w:pPr>
      <w:pStyle w:val="Footer"/>
    </w:pPr>
    <w:r>
      <w:t xml:space="preserve">District </w:t>
    </w:r>
    <w:r w:rsidR="00F10F34">
      <w:t>Webmaster’s</w:t>
    </w:r>
    <w:r>
      <w:t xml:space="preserve">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B40D" w14:textId="77777777" w:rsidR="000E5D54" w:rsidRDefault="000E5D54" w:rsidP="000E5D54">
      <w:pPr>
        <w:spacing w:after="0" w:line="240" w:lineRule="auto"/>
      </w:pPr>
      <w:r>
        <w:separator/>
      </w:r>
    </w:p>
  </w:footnote>
  <w:footnote w:type="continuationSeparator" w:id="0">
    <w:p w14:paraId="01EEA5D4" w14:textId="77777777" w:rsidR="000E5D54" w:rsidRDefault="000E5D54" w:rsidP="000E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E8AC" w14:textId="3A9EBCB2" w:rsidR="000E5D54" w:rsidRDefault="000E5D54">
    <w:pPr>
      <w:pStyle w:val="Header"/>
    </w:pPr>
    <w:r>
      <w:rPr>
        <w:noProof/>
      </w:rPr>
      <w:drawing>
        <wp:anchor distT="0" distB="0" distL="114300" distR="114300" simplePos="0" relativeHeight="251659264" behindDoc="1" locked="0" layoutInCell="1" allowOverlap="1" wp14:anchorId="1FB7C93F" wp14:editId="2972EE55">
          <wp:simplePos x="0" y="0"/>
          <wp:positionH relativeFrom="page">
            <wp:posOffset>23495</wp:posOffset>
          </wp:positionH>
          <wp:positionV relativeFrom="page">
            <wp:posOffset>144212</wp:posOffset>
          </wp:positionV>
          <wp:extent cx="7406208" cy="7308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Club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06208" cy="73088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p w14:paraId="7C1ED25F" w14:textId="77777777" w:rsidR="000E5D54" w:rsidRDefault="000E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B8E6" w14:textId="6D64519C" w:rsidR="000E5D54" w:rsidRDefault="000E5D54">
    <w:pPr>
      <w:pStyle w:val="Header"/>
    </w:pPr>
    <w:r>
      <w:rPr>
        <w:noProof/>
      </w:rPr>
      <w:drawing>
        <wp:anchor distT="0" distB="0" distL="114300" distR="114300" simplePos="0" relativeHeight="251661312" behindDoc="1" locked="0" layoutInCell="1" allowOverlap="1" wp14:anchorId="3C9BCFF9" wp14:editId="752820AC">
          <wp:simplePos x="0" y="0"/>
          <wp:positionH relativeFrom="page">
            <wp:posOffset>192004</wp:posOffset>
          </wp:positionH>
          <wp:positionV relativeFrom="page">
            <wp:posOffset>168295</wp:posOffset>
          </wp:positionV>
          <wp:extent cx="7406208" cy="730885"/>
          <wp:effectExtent l="0" t="0" r="10795" b="5715"/>
          <wp:wrapNone/>
          <wp:docPr id="184915296" name="Picture 18491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Club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06208" cy="73088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1A0"/>
    <w:multiLevelType w:val="multilevel"/>
    <w:tmpl w:val="8D2E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E4E8E"/>
    <w:multiLevelType w:val="hybridMultilevel"/>
    <w:tmpl w:val="BBCAD2C6"/>
    <w:lvl w:ilvl="0" w:tplc="B5C6DF60">
      <w:start w:val="1"/>
      <w:numFmt w:val="upperLetter"/>
      <w:lvlText w:val="%1."/>
      <w:lvlJc w:val="left"/>
      <w:pPr>
        <w:ind w:left="720" w:hanging="360"/>
      </w:pPr>
      <w:rPr>
        <w:rFonts w:ascii="Aptos" w:eastAsia="Times New Roman" w:hAnsi="Apto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47C12"/>
    <w:multiLevelType w:val="hybridMultilevel"/>
    <w:tmpl w:val="FDA8A578"/>
    <w:lvl w:ilvl="0" w:tplc="B5C6DF60">
      <w:start w:val="1"/>
      <w:numFmt w:val="upperLetter"/>
      <w:lvlText w:val="%1."/>
      <w:lvlJc w:val="left"/>
      <w:pPr>
        <w:tabs>
          <w:tab w:val="num" w:pos="720"/>
        </w:tabs>
        <w:ind w:left="720" w:hanging="360"/>
      </w:pPr>
      <w:rPr>
        <w:rFonts w:ascii="Aptos" w:eastAsia="Times New Roman" w:hAnsi="Apto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2892"/>
    <w:multiLevelType w:val="hybridMultilevel"/>
    <w:tmpl w:val="68C4B912"/>
    <w:lvl w:ilvl="0" w:tplc="B5C6DF60">
      <w:start w:val="1"/>
      <w:numFmt w:val="upperLetter"/>
      <w:lvlText w:val="%1."/>
      <w:lvlJc w:val="left"/>
      <w:pPr>
        <w:ind w:left="720" w:hanging="360"/>
      </w:pPr>
      <w:rPr>
        <w:rFonts w:ascii="Aptos" w:eastAsia="Times New Roman" w:hAnsi="Apto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13FF"/>
    <w:multiLevelType w:val="hybridMultilevel"/>
    <w:tmpl w:val="914E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704B"/>
    <w:multiLevelType w:val="hybridMultilevel"/>
    <w:tmpl w:val="F06A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25350A"/>
    <w:multiLevelType w:val="hybridMultilevel"/>
    <w:tmpl w:val="F06C20AA"/>
    <w:lvl w:ilvl="0" w:tplc="B5C6DF60">
      <w:start w:val="1"/>
      <w:numFmt w:val="upperLetter"/>
      <w:lvlText w:val="%1."/>
      <w:lvlJc w:val="left"/>
      <w:pPr>
        <w:ind w:left="720" w:hanging="360"/>
      </w:pPr>
      <w:rPr>
        <w:rFonts w:ascii="Aptos" w:eastAsia="Times New Roman" w:hAnsi="Apto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8511E"/>
    <w:multiLevelType w:val="hybridMultilevel"/>
    <w:tmpl w:val="7E96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08BB"/>
    <w:multiLevelType w:val="hybridMultilevel"/>
    <w:tmpl w:val="219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A58C4"/>
    <w:multiLevelType w:val="hybridMultilevel"/>
    <w:tmpl w:val="1F4E59D0"/>
    <w:lvl w:ilvl="0" w:tplc="B5C6DF60">
      <w:start w:val="1"/>
      <w:numFmt w:val="upperLetter"/>
      <w:lvlText w:val="%1."/>
      <w:lvlJc w:val="left"/>
      <w:pPr>
        <w:ind w:left="720" w:hanging="360"/>
      </w:pPr>
      <w:rPr>
        <w:rFonts w:ascii="Aptos" w:eastAsia="Times New Roman" w:hAnsi="Apto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071203">
    <w:abstractNumId w:val="8"/>
  </w:num>
  <w:num w:numId="2" w16cid:durableId="658315704">
    <w:abstractNumId w:val="7"/>
  </w:num>
  <w:num w:numId="3" w16cid:durableId="641810436">
    <w:abstractNumId w:val="5"/>
  </w:num>
  <w:num w:numId="4" w16cid:durableId="397020971">
    <w:abstractNumId w:val="4"/>
  </w:num>
  <w:num w:numId="5" w16cid:durableId="1104155743">
    <w:abstractNumId w:val="0"/>
  </w:num>
  <w:num w:numId="6" w16cid:durableId="1840347501">
    <w:abstractNumId w:val="2"/>
  </w:num>
  <w:num w:numId="7" w16cid:durableId="1338533224">
    <w:abstractNumId w:val="3"/>
  </w:num>
  <w:num w:numId="8" w16cid:durableId="628709218">
    <w:abstractNumId w:val="1"/>
  </w:num>
  <w:num w:numId="9" w16cid:durableId="1873609732">
    <w:abstractNumId w:val="6"/>
  </w:num>
  <w:num w:numId="10" w16cid:durableId="3270978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54"/>
    <w:rsid w:val="000E5D54"/>
    <w:rsid w:val="005756B6"/>
    <w:rsid w:val="00882B3B"/>
    <w:rsid w:val="008B35DD"/>
    <w:rsid w:val="00D05751"/>
    <w:rsid w:val="00F1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C10A"/>
  <w15:chartTrackingRefBased/>
  <w15:docId w15:val="{6F30926D-CA17-4BFC-B82D-4D7C2D19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4"/>
  </w:style>
  <w:style w:type="paragraph" w:styleId="Footer">
    <w:name w:val="footer"/>
    <w:basedOn w:val="Normal"/>
    <w:link w:val="FooterChar"/>
    <w:uiPriority w:val="99"/>
    <w:unhideWhenUsed/>
    <w:rsid w:val="000E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Holloway</dc:creator>
  <cp:keywords/>
  <dc:description/>
  <cp:lastModifiedBy>Laura Holloway</cp:lastModifiedBy>
  <cp:revision>4</cp:revision>
  <dcterms:created xsi:type="dcterms:W3CDTF">2024-01-12T17:20:00Z</dcterms:created>
  <dcterms:modified xsi:type="dcterms:W3CDTF">2024-01-12T17:24:00Z</dcterms:modified>
</cp:coreProperties>
</file>